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9625" w14:textId="77777777" w:rsidR="0094408F" w:rsidRPr="00CC0585" w:rsidRDefault="00CC0585">
      <w:pPr>
        <w:rPr>
          <w:lang w:val="en-GB"/>
        </w:rPr>
      </w:pPr>
      <w:r w:rsidRPr="00CC0585">
        <w:rPr>
          <w:noProof/>
          <w:lang w:val="en-GB" w:eastAsia="en-GB"/>
        </w:rPr>
        <mc:AlternateContent>
          <mc:Choice Requires="wps">
            <w:drawing>
              <wp:anchor distT="0" distB="0" distL="114300" distR="114300" simplePos="0" relativeHeight="251656192" behindDoc="0" locked="0" layoutInCell="1" allowOverlap="1" wp14:anchorId="7E689BB7" wp14:editId="0E2ABA6A">
                <wp:simplePos x="0" y="0"/>
                <wp:positionH relativeFrom="page">
                  <wp:posOffset>-615315</wp:posOffset>
                </wp:positionH>
                <wp:positionV relativeFrom="page">
                  <wp:posOffset>3207385</wp:posOffset>
                </wp:positionV>
                <wp:extent cx="7942580" cy="3881120"/>
                <wp:effectExtent l="0" t="0" r="3175" b="0"/>
                <wp:wrapSquare wrapText="bothSides"/>
                <wp:docPr id="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2580" cy="388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466096" w14:textId="77777777" w:rsidR="002259F0" w:rsidRPr="00E47D31" w:rsidRDefault="002259F0" w:rsidP="00B80D26">
                            <w:pPr>
                              <w:pStyle w:val="IntenseQuote"/>
                              <w:ind w:left="1134" w:right="962"/>
                              <w:rPr>
                                <w:rFonts w:ascii="Arial" w:hAnsi="Arial" w:cs="Arial"/>
                                <w:sz w:val="44"/>
                                <w:szCs w:val="44"/>
                                <w:lang w:val="en-US"/>
                              </w:rPr>
                            </w:pPr>
                            <w:r w:rsidRPr="00E47D31">
                              <w:rPr>
                                <w:rFonts w:ascii="Arial" w:hAnsi="Arial" w:cs="Arial"/>
                                <w:sz w:val="44"/>
                                <w:szCs w:val="44"/>
                                <w:lang w:val="en-US"/>
                              </w:rPr>
                              <w:t xml:space="preserve">Draft minutes of the meeting of the </w:t>
                            </w:r>
                            <w:r w:rsidR="002D51EA">
                              <w:rPr>
                                <w:rFonts w:ascii="Arial" w:hAnsi="Arial" w:cs="Arial"/>
                                <w:sz w:val="44"/>
                                <w:szCs w:val="44"/>
                                <w:lang w:val="en-US"/>
                              </w:rPr>
                              <w:t>Board of Directors</w:t>
                            </w:r>
                            <w:r w:rsidRPr="00E47D31">
                              <w:rPr>
                                <w:rFonts w:ascii="Arial" w:hAnsi="Arial" w:cs="Arial"/>
                                <w:sz w:val="44"/>
                                <w:szCs w:val="44"/>
                                <w:lang w:val="en-US"/>
                              </w:rPr>
                              <w:t xml:space="preserve"> in </w:t>
                            </w:r>
                            <w:r>
                              <w:rPr>
                                <w:rFonts w:ascii="Arial" w:hAnsi="Arial" w:cs="Arial"/>
                                <w:sz w:val="44"/>
                                <w:szCs w:val="44"/>
                                <w:lang w:val="en-US"/>
                              </w:rPr>
                              <w:t>Paris</w:t>
                            </w:r>
                            <w:r w:rsidRPr="00E47D31">
                              <w:rPr>
                                <w:rFonts w:ascii="Arial" w:hAnsi="Arial" w:cs="Arial"/>
                                <w:sz w:val="44"/>
                                <w:szCs w:val="44"/>
                                <w:lang w:val="en-US"/>
                              </w:rPr>
                              <w:t xml:space="preserve"> </w:t>
                            </w:r>
                            <w:r>
                              <w:rPr>
                                <w:rFonts w:ascii="Arial" w:hAnsi="Arial" w:cs="Arial"/>
                                <w:sz w:val="44"/>
                                <w:szCs w:val="44"/>
                                <w:lang w:val="en-US"/>
                              </w:rPr>
                              <w:t>/ France</w:t>
                            </w:r>
                            <w:r w:rsidRPr="00E47D31">
                              <w:rPr>
                                <w:rFonts w:ascii="Arial" w:hAnsi="Arial" w:cs="Arial"/>
                                <w:sz w:val="44"/>
                                <w:szCs w:val="44"/>
                                <w:lang w:val="en-US"/>
                              </w:rPr>
                              <w:t xml:space="preserve"> on </w:t>
                            </w:r>
                            <w:r>
                              <w:rPr>
                                <w:rFonts w:ascii="Arial" w:hAnsi="Arial" w:cs="Arial"/>
                                <w:sz w:val="44"/>
                                <w:szCs w:val="44"/>
                                <w:lang w:val="en-US"/>
                              </w:rPr>
                              <w:t>23 September</w:t>
                            </w:r>
                            <w:r w:rsidRPr="00E47D31">
                              <w:rPr>
                                <w:rFonts w:ascii="Arial" w:hAnsi="Arial" w:cs="Arial"/>
                                <w:sz w:val="44"/>
                                <w:szCs w:val="44"/>
                                <w:lang w:val="en-US"/>
                              </w:rPr>
                              <w:t xml:space="preserve"> 2016</w:t>
                            </w:r>
                          </w:p>
                          <w:p w14:paraId="40F4468A" w14:textId="77777777" w:rsidR="002259F0" w:rsidRPr="009A5448" w:rsidRDefault="002259F0">
                            <w:pPr>
                              <w:jc w:val="right"/>
                              <w:rPr>
                                <w:smallCaps/>
                                <w:color w:val="404040"/>
                                <w:sz w:val="36"/>
                                <w:szCs w:val="36"/>
                                <w:lang w:val="en-US"/>
                              </w:rPr>
                            </w:pP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36300</wp14:pctHeight>
                </wp14:sizeRelV>
              </wp:anchor>
            </w:drawing>
          </mc:Choice>
          <mc:Fallback>
            <w:pict>
              <v:shapetype w14:anchorId="7E689BB7" id="_x0000_t202" coordsize="21600,21600" o:spt="202" path="m,l,21600r21600,l21600,xe">
                <v:stroke joinstyle="miter"/>
                <v:path gradientshapeok="t" o:connecttype="rect"/>
              </v:shapetype>
              <v:shape id="Text Box 154" o:spid="_x0000_s1026" type="#_x0000_t202" style="position:absolute;margin-left:-48.45pt;margin-top:252.55pt;width:625.4pt;height:305.6pt;z-index:251656192;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" filled="f" stroked="f" strokeweight=".5pt">
                <v:textbox inset="126pt,0,54pt,0">
                  <w:txbxContent>
                    <w:p w14:paraId="62466096" w14:textId="77777777" w:rsidR="002259F0" w:rsidRPr="00E47D31" w:rsidRDefault="002259F0" w:rsidP="00B80D26">
                      <w:pPr>
                        <w:pStyle w:val="IntenseQuote"/>
                        <w:ind w:left="1134" w:right="962"/>
                        <w:rPr>
                          <w:rFonts w:ascii="Arial" w:hAnsi="Arial" w:cs="Arial"/>
                          <w:sz w:val="44"/>
                          <w:szCs w:val="44"/>
                          <w:lang w:val="en-US"/>
                        </w:rPr>
                      </w:pPr>
                      <w:r w:rsidRPr="00E47D31">
                        <w:rPr>
                          <w:rFonts w:ascii="Arial" w:hAnsi="Arial" w:cs="Arial"/>
                          <w:sz w:val="44"/>
                          <w:szCs w:val="44"/>
                          <w:lang w:val="en-US"/>
                        </w:rPr>
                        <w:t xml:space="preserve">Draft minutes of the meeting of the </w:t>
                      </w:r>
                      <w:r w:rsidR="002D51EA">
                        <w:rPr>
                          <w:rFonts w:ascii="Arial" w:hAnsi="Arial" w:cs="Arial"/>
                          <w:sz w:val="44"/>
                          <w:szCs w:val="44"/>
                          <w:lang w:val="en-US"/>
                        </w:rPr>
                        <w:t>Board of Directors</w:t>
                      </w:r>
                      <w:r w:rsidRPr="00E47D31">
                        <w:rPr>
                          <w:rFonts w:ascii="Arial" w:hAnsi="Arial" w:cs="Arial"/>
                          <w:sz w:val="44"/>
                          <w:szCs w:val="44"/>
                          <w:lang w:val="en-US"/>
                        </w:rPr>
                        <w:t xml:space="preserve"> in </w:t>
                      </w:r>
                      <w:r>
                        <w:rPr>
                          <w:rFonts w:ascii="Arial" w:hAnsi="Arial" w:cs="Arial"/>
                          <w:sz w:val="44"/>
                          <w:szCs w:val="44"/>
                          <w:lang w:val="en-US"/>
                        </w:rPr>
                        <w:t>Paris</w:t>
                      </w:r>
                      <w:r w:rsidRPr="00E47D31">
                        <w:rPr>
                          <w:rFonts w:ascii="Arial" w:hAnsi="Arial" w:cs="Arial"/>
                          <w:sz w:val="44"/>
                          <w:szCs w:val="44"/>
                          <w:lang w:val="en-US"/>
                        </w:rPr>
                        <w:t xml:space="preserve"> </w:t>
                      </w:r>
                      <w:r>
                        <w:rPr>
                          <w:rFonts w:ascii="Arial" w:hAnsi="Arial" w:cs="Arial"/>
                          <w:sz w:val="44"/>
                          <w:szCs w:val="44"/>
                          <w:lang w:val="en-US"/>
                        </w:rPr>
                        <w:t>/ France</w:t>
                      </w:r>
                      <w:r w:rsidRPr="00E47D31">
                        <w:rPr>
                          <w:rFonts w:ascii="Arial" w:hAnsi="Arial" w:cs="Arial"/>
                          <w:sz w:val="44"/>
                          <w:szCs w:val="44"/>
                          <w:lang w:val="en-US"/>
                        </w:rPr>
                        <w:t xml:space="preserve"> on </w:t>
                      </w:r>
                      <w:r>
                        <w:rPr>
                          <w:rFonts w:ascii="Arial" w:hAnsi="Arial" w:cs="Arial"/>
                          <w:sz w:val="44"/>
                          <w:szCs w:val="44"/>
                          <w:lang w:val="en-US"/>
                        </w:rPr>
                        <w:t>23 September</w:t>
                      </w:r>
                      <w:r w:rsidRPr="00E47D31">
                        <w:rPr>
                          <w:rFonts w:ascii="Arial" w:hAnsi="Arial" w:cs="Arial"/>
                          <w:sz w:val="44"/>
                          <w:szCs w:val="44"/>
                          <w:lang w:val="en-US"/>
                        </w:rPr>
                        <w:t xml:space="preserve"> 2016</w:t>
                      </w:r>
                    </w:p>
                    <w:p w14:paraId="40F4468A" w14:textId="77777777" w:rsidR="002259F0" w:rsidRPr="009A5448" w:rsidRDefault="002259F0">
                      <w:pPr>
                        <w:jc w:val="right"/>
                        <w:rPr>
                          <w:smallCaps/>
                          <w:color w:val="404040"/>
                          <w:sz w:val="36"/>
                          <w:szCs w:val="36"/>
                          <w:lang w:val="en-US"/>
                        </w:rPr>
                      </w:pPr>
                    </w:p>
                  </w:txbxContent>
                </v:textbox>
                <w10:wrap type="square" anchorx="page" anchory="page"/>
              </v:shape>
            </w:pict>
          </mc:Fallback>
        </mc:AlternateContent>
      </w:r>
      <w:r w:rsidRPr="00CC0585">
        <w:rPr>
          <w:noProof/>
          <w:lang w:val="en-GB" w:eastAsia="en-GB"/>
        </w:rPr>
        <mc:AlternateContent>
          <mc:Choice Requires="wpg">
            <w:drawing>
              <wp:anchor distT="0" distB="0" distL="114300" distR="114300" simplePos="0" relativeHeight="251658240" behindDoc="0" locked="0" layoutInCell="1" allowOverlap="1" wp14:anchorId="183E1C99" wp14:editId="21DBD3E1">
                <wp:simplePos x="0" y="0"/>
                <wp:positionH relativeFrom="page">
                  <wp:posOffset>222885</wp:posOffset>
                </wp:positionH>
                <wp:positionV relativeFrom="page">
                  <wp:posOffset>255270</wp:posOffset>
                </wp:positionV>
                <wp:extent cx="7110730" cy="1282065"/>
                <wp:effectExtent l="7620" t="5715" r="6350" b="0"/>
                <wp:wrapNone/>
                <wp:docPr id="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0730" cy="1282065"/>
                          <a:chOff x="0" y="-1"/>
                          <a:chExt cx="7315200" cy="1216153"/>
                        </a:xfrm>
                      </wpg:grpSpPr>
                      <wps:wsp>
                        <wps:cNvPr id="3" name="Rectangle 51"/>
                        <wps:cNvSpPr>
                          <a:spLocks/>
                        </wps:cNvSpPr>
                        <wps:spPr bwMode="auto">
                          <a:xfrm>
                            <a:off x="0" y="-1"/>
                            <a:ext cx="7315200" cy="113037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51"/>
                        <wps:cNvSpPr>
                          <a:spLocks noChangeArrowheads="1"/>
                        </wps:cNvSpPr>
                        <wps:spPr bwMode="auto">
                          <a:xfrm>
                            <a:off x="0" y="0"/>
                            <a:ext cx="7315200" cy="1216152"/>
                          </a:xfrm>
                          <a:prstGeom prst="rect">
                            <a:avLst/>
                          </a:prstGeom>
                          <a:blipFill dpi="0" rotWithShape="1">
                            <a:blip r:embed="rId8"/>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5C96E645" id="Group 149" o:spid="_x0000_s1026" style="position:absolute;margin-left:17.55pt;margin-top:20.1pt;width:559.9pt;height:100.95pt;z-index:25165824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uGvwgAAANoAAAAPAAAAZHJzL2Rvd25yZXYueG1sRI/dasJA&#10;FITvBd9hOUJvpG4aoW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BjduGvwgAAANoAAAAPAAAA&#10;AAAAAAAAAAAAAAcCAABkcnMvZG93bnJldi54bWxQSwUGAAAAAAMAAwC3AAAA9gIAAAAA&#10;" path="m,l7312660,r,1129665l3619500,733425,,1091565,,xe" fillcolor="#5b9bd5" stroked="f" strokeweight="1pt">
                  <v:stroke joinstyle="miter"/>
                  <v:path arrowok="t" o:connecttype="custom" o:connectlocs="0,0;7317741,0;7317741,1131081;3622015,734345;0,1092934;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" stroked="f" strokeweight="1pt">
                  <v:fill r:id="rId9" o:title="" recolor="t" rotate="t" type="frame"/>
                </v:rect>
                <w10:wrap anchorx="page" anchory="page"/>
              </v:group>
            </w:pict>
          </mc:Fallback>
        </mc:AlternateContent>
      </w:r>
      <w:r w:rsidRPr="00CC0585">
        <w:rPr>
          <w:noProof/>
          <w:lang w:val="en-GB" w:eastAsia="en-GB"/>
        </w:rPr>
        <mc:AlternateContent>
          <mc:Choice Requires="wps">
            <w:drawing>
              <wp:anchor distT="0" distB="0" distL="114300" distR="114300" simplePos="0" relativeHeight="251657216" behindDoc="0" locked="0" layoutInCell="1" allowOverlap="1" wp14:anchorId="095C1E5B" wp14:editId="2E0544B4">
                <wp:simplePos x="0" y="0"/>
                <wp:positionH relativeFrom="page">
                  <wp:posOffset>222885</wp:posOffset>
                </wp:positionH>
                <wp:positionV relativeFrom="page">
                  <wp:posOffset>8745855</wp:posOffset>
                </wp:positionV>
                <wp:extent cx="7110730" cy="981710"/>
                <wp:effectExtent l="0" t="3810" r="0" b="0"/>
                <wp:wrapSquare wrapText="bothSides"/>
                <wp:docPr id="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730"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75E80C" w14:textId="77777777" w:rsidR="002259F0" w:rsidRPr="0094408F" w:rsidRDefault="002259F0">
                            <w:pPr>
                              <w:pStyle w:val="NoSpacing"/>
                              <w:jc w:val="right"/>
                              <w:rPr>
                                <w:color w:val="595959"/>
                                <w:sz w:val="18"/>
                                <w:szCs w:val="18"/>
                              </w:rPr>
                            </w:pP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9200</wp14:pctHeight>
                </wp14:sizeRelV>
              </wp:anchor>
            </w:drawing>
          </mc:Choice>
          <mc:Fallback>
            <w:pict>
              <v:shape w14:anchorId="095C1E5B" id="Text Box 152" o:spid="_x0000_s1027" type="#_x0000_t202" style="position:absolute;margin-left:17.55pt;margin-top:688.65pt;width:559.9pt;height:77.3pt;z-index:251657216;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" filled="f" stroked="f" strokeweight=".5pt">
                <v:textbox inset="126pt,0,54pt,0">
                  <w:txbxContent>
                    <w:p w14:paraId="0175E80C" w14:textId="77777777" w:rsidR="002259F0" w:rsidRPr="0094408F" w:rsidRDefault="002259F0">
                      <w:pPr>
                        <w:pStyle w:val="NoSpacing"/>
                        <w:jc w:val="right"/>
                        <w:rPr>
                          <w:color w:val="595959"/>
                          <w:sz w:val="18"/>
                          <w:szCs w:val="18"/>
                        </w:rPr>
                      </w:pPr>
                    </w:p>
                  </w:txbxContent>
                </v:textbox>
                <w10:wrap type="square" anchorx="page" anchory="page"/>
              </v:shape>
            </w:pict>
          </mc:Fallback>
        </mc:AlternateContent>
      </w:r>
    </w:p>
    <w:p w14:paraId="2A4EBA39" w14:textId="77777777" w:rsidR="00FC2E17" w:rsidRPr="00CC0585" w:rsidRDefault="00022802" w:rsidP="00E47D31">
      <w:pPr>
        <w:spacing w:after="60"/>
        <w:jc w:val="both"/>
        <w:rPr>
          <w:rFonts w:ascii="Arial" w:hAnsi="Arial" w:cs="Arial"/>
          <w:b/>
          <w:lang w:val="en-GB"/>
        </w:rPr>
      </w:pPr>
      <w:r w:rsidRPr="00CC0585">
        <w:rPr>
          <w:rFonts w:ascii="Arial" w:hAnsi="Arial" w:cs="Arial"/>
          <w:noProof/>
          <w:lang w:val="en-GB" w:eastAsia="en-GB"/>
        </w:rPr>
        <w:drawing>
          <wp:anchor distT="0" distB="0" distL="114300" distR="114300" simplePos="0" relativeHeight="251659264" behindDoc="1" locked="0" layoutInCell="1" allowOverlap="1" wp14:anchorId="1B297759" wp14:editId="20D44F86">
            <wp:simplePos x="0" y="0"/>
            <wp:positionH relativeFrom="margin">
              <wp:posOffset>1227455</wp:posOffset>
            </wp:positionH>
            <wp:positionV relativeFrom="paragraph">
              <wp:posOffset>5860415</wp:posOffset>
            </wp:positionV>
            <wp:extent cx="3584575" cy="240919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84575" cy="2409190"/>
                    </a:xfrm>
                    <a:prstGeom prst="rect">
                      <a:avLst/>
                    </a:prstGeom>
                    <a:noFill/>
                  </pic:spPr>
                </pic:pic>
              </a:graphicData>
            </a:graphic>
          </wp:anchor>
        </w:drawing>
      </w:r>
      <w:r w:rsidR="0094408F" w:rsidRPr="00CC0585">
        <w:rPr>
          <w:rFonts w:ascii="Arial" w:hAnsi="Arial" w:cs="Arial"/>
          <w:lang w:val="en-GB"/>
        </w:rPr>
        <w:br w:type="page"/>
      </w:r>
    </w:p>
    <w:p w14:paraId="294AD9B3" w14:textId="77777777" w:rsidR="00A126A9" w:rsidRDefault="00A126A9" w:rsidP="00FE1A92">
      <w:pPr>
        <w:spacing w:after="60"/>
        <w:jc w:val="both"/>
        <w:rPr>
          <w:rFonts w:asciiTheme="minorHAnsi" w:hAnsiTheme="minorHAnsi" w:cstheme="minorHAnsi"/>
          <w:b/>
          <w:lang w:val="en-GB"/>
        </w:rPr>
      </w:pPr>
    </w:p>
    <w:p w14:paraId="378E7C53" w14:textId="77777777" w:rsidR="00A126A9" w:rsidRDefault="00A126A9" w:rsidP="00FE1A92">
      <w:pPr>
        <w:spacing w:after="60"/>
        <w:jc w:val="both"/>
        <w:rPr>
          <w:rFonts w:asciiTheme="minorHAnsi" w:hAnsiTheme="minorHAnsi" w:cstheme="minorHAnsi"/>
          <w:b/>
          <w:lang w:val="en-GB"/>
        </w:rPr>
      </w:pPr>
    </w:p>
    <w:p w14:paraId="70443CE3" w14:textId="77777777" w:rsidR="00A126A9" w:rsidRDefault="00A126A9" w:rsidP="00FE1A92">
      <w:pPr>
        <w:spacing w:after="60"/>
        <w:jc w:val="both"/>
        <w:rPr>
          <w:rFonts w:asciiTheme="minorHAnsi" w:hAnsiTheme="minorHAnsi" w:cstheme="minorHAnsi"/>
          <w:b/>
          <w:lang w:val="en-GB"/>
        </w:rPr>
      </w:pPr>
    </w:p>
    <w:p w14:paraId="04E0CE46" w14:textId="77777777" w:rsidR="00FD2732" w:rsidRPr="00CC0585" w:rsidRDefault="00493F95" w:rsidP="00FE1A92">
      <w:pPr>
        <w:spacing w:after="60"/>
        <w:jc w:val="both"/>
        <w:rPr>
          <w:rFonts w:asciiTheme="minorHAnsi" w:hAnsiTheme="minorHAnsi" w:cstheme="minorHAnsi"/>
          <w:b/>
          <w:lang w:val="en-GB"/>
        </w:rPr>
      </w:pPr>
      <w:r w:rsidRPr="00CC0585">
        <w:rPr>
          <w:rFonts w:asciiTheme="minorHAnsi" w:hAnsiTheme="minorHAnsi" w:cstheme="minorHAnsi"/>
          <w:b/>
          <w:lang w:val="en-GB"/>
        </w:rPr>
        <w:t>Present</w:t>
      </w:r>
      <w:r w:rsidR="009A5448" w:rsidRPr="00CC0585">
        <w:rPr>
          <w:rFonts w:asciiTheme="minorHAnsi" w:hAnsiTheme="minorHAnsi" w:cstheme="minorHAnsi"/>
          <w:b/>
          <w:lang w:val="en-GB"/>
        </w:rPr>
        <w:t>:</w:t>
      </w:r>
    </w:p>
    <w:p w14:paraId="3F560602" w14:textId="77777777" w:rsidR="009A5448" w:rsidRPr="00CC0585" w:rsidRDefault="009A5448" w:rsidP="00FE1A92">
      <w:pPr>
        <w:spacing w:after="60"/>
        <w:jc w:val="both"/>
        <w:rPr>
          <w:rFonts w:ascii="Arial" w:hAnsi="Arial" w:cs="Arial"/>
          <w:b/>
          <w:lang w:val="en-GB"/>
        </w:rPr>
      </w:pPr>
    </w:p>
    <w:p w14:paraId="62314581" w14:textId="77777777" w:rsidR="002D51EA" w:rsidRPr="002D51EA" w:rsidRDefault="002D51EA" w:rsidP="002D51EA">
      <w:pPr>
        <w:numPr>
          <w:ilvl w:val="0"/>
          <w:numId w:val="20"/>
        </w:numPr>
        <w:spacing w:before="120" w:after="120"/>
        <w:jc w:val="both"/>
        <w:rPr>
          <w:rFonts w:ascii="Arial" w:hAnsi="Arial" w:cs="Arial"/>
          <w:sz w:val="22"/>
          <w:szCs w:val="22"/>
          <w:lang w:val="it-IT"/>
        </w:rPr>
      </w:pPr>
      <w:r w:rsidRPr="002D51EA">
        <w:rPr>
          <w:rFonts w:ascii="Arial" w:hAnsi="Arial" w:cs="Arial"/>
          <w:sz w:val="22"/>
          <w:szCs w:val="22"/>
          <w:lang w:val="it-IT"/>
        </w:rPr>
        <w:t xml:space="preserve">Bernhard </w:t>
      </w:r>
      <w:r w:rsidRPr="002D51EA">
        <w:rPr>
          <w:rFonts w:ascii="Arial" w:hAnsi="Arial" w:cs="Arial"/>
          <w:b/>
          <w:sz w:val="22"/>
          <w:szCs w:val="22"/>
          <w:lang w:val="it-IT"/>
        </w:rPr>
        <w:t xml:space="preserve">SAGMEISTER             </w:t>
      </w:r>
      <w:r w:rsidRPr="002D51EA">
        <w:rPr>
          <w:rFonts w:ascii="Arial" w:hAnsi="Arial" w:cs="Arial"/>
          <w:sz w:val="22"/>
          <w:szCs w:val="22"/>
          <w:lang w:val="it-IT"/>
        </w:rPr>
        <w:t xml:space="preserve">AWS       </w:t>
      </w:r>
      <w:r w:rsidRPr="002D51EA">
        <w:rPr>
          <w:rFonts w:ascii="Arial" w:hAnsi="Arial" w:cs="Arial"/>
          <w:sz w:val="22"/>
          <w:szCs w:val="22"/>
          <w:lang w:val="it-IT"/>
        </w:rPr>
        <w:tab/>
      </w:r>
      <w:r w:rsidRPr="002D51EA">
        <w:rPr>
          <w:rFonts w:ascii="Arial" w:hAnsi="Arial" w:cs="Arial"/>
          <w:sz w:val="22"/>
          <w:szCs w:val="22"/>
          <w:lang w:val="it-IT"/>
        </w:rPr>
        <w:tab/>
        <w:t xml:space="preserve">Austria </w:t>
      </w:r>
      <w:r w:rsidRPr="002D51EA">
        <w:rPr>
          <w:rFonts w:ascii="Arial" w:hAnsi="Arial" w:cs="Arial"/>
          <w:b/>
          <w:bCs/>
          <w:i/>
          <w:iCs/>
          <w:sz w:val="22"/>
          <w:szCs w:val="22"/>
          <w:lang w:val="it-IT"/>
        </w:rPr>
        <w:t>(President)</w:t>
      </w:r>
    </w:p>
    <w:p w14:paraId="17444A58"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Kurt </w:t>
      </w:r>
      <w:r w:rsidRPr="002D51EA">
        <w:rPr>
          <w:rFonts w:ascii="Arial" w:hAnsi="Arial" w:cs="Arial"/>
          <w:b/>
          <w:sz w:val="22"/>
          <w:szCs w:val="22"/>
          <w:lang w:val="pt-BR"/>
        </w:rPr>
        <w:t>LEUTGEB</w:t>
      </w:r>
      <w:r w:rsidRPr="002D51EA">
        <w:rPr>
          <w:rFonts w:ascii="Arial" w:hAnsi="Arial" w:cs="Arial"/>
          <w:sz w:val="22"/>
          <w:szCs w:val="22"/>
          <w:lang w:val="pt-BR"/>
        </w:rPr>
        <w:t xml:space="preserve">        </w:t>
      </w:r>
      <w:r w:rsidRPr="002D51EA">
        <w:rPr>
          <w:rFonts w:ascii="Arial" w:hAnsi="Arial" w:cs="Arial"/>
          <w:sz w:val="22"/>
          <w:szCs w:val="22"/>
          <w:lang w:val="pt-BR"/>
        </w:rPr>
        <w:tab/>
      </w:r>
      <w:r w:rsidRPr="002D51EA">
        <w:rPr>
          <w:rFonts w:ascii="Arial" w:hAnsi="Arial" w:cs="Arial"/>
          <w:sz w:val="22"/>
          <w:szCs w:val="22"/>
          <w:lang w:val="pt-BR"/>
        </w:rPr>
        <w:tab/>
        <w:t xml:space="preserve">AWS      </w:t>
      </w:r>
      <w:r w:rsidRPr="002D51EA">
        <w:rPr>
          <w:rFonts w:ascii="Arial" w:hAnsi="Arial" w:cs="Arial"/>
          <w:sz w:val="22"/>
          <w:szCs w:val="22"/>
          <w:lang w:val="pt-BR"/>
        </w:rPr>
        <w:tab/>
      </w:r>
      <w:r w:rsidRPr="002D51EA">
        <w:rPr>
          <w:rFonts w:ascii="Arial" w:hAnsi="Arial" w:cs="Arial"/>
          <w:sz w:val="22"/>
          <w:szCs w:val="22"/>
          <w:lang w:val="pt-BR"/>
        </w:rPr>
        <w:tab/>
        <w:t>Austria</w:t>
      </w:r>
    </w:p>
    <w:p w14:paraId="31E4DBB3"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Bernard </w:t>
      </w:r>
      <w:r w:rsidRPr="002D51EA">
        <w:rPr>
          <w:rFonts w:ascii="Arial" w:hAnsi="Arial" w:cs="Arial"/>
          <w:b/>
          <w:sz w:val="22"/>
          <w:szCs w:val="22"/>
          <w:lang w:val="pt-BR"/>
        </w:rPr>
        <w:t>JEHIN</w:t>
      </w:r>
      <w:r w:rsidRPr="002D51EA">
        <w:rPr>
          <w:rFonts w:ascii="Arial" w:hAnsi="Arial" w:cs="Arial"/>
          <w:sz w:val="22"/>
          <w:szCs w:val="22"/>
          <w:lang w:val="pt-BR"/>
        </w:rPr>
        <w:t xml:space="preserve">                  </w:t>
      </w:r>
      <w:r w:rsidRPr="002D51EA">
        <w:rPr>
          <w:rFonts w:ascii="Arial" w:hAnsi="Arial" w:cs="Arial"/>
          <w:sz w:val="22"/>
          <w:szCs w:val="22"/>
          <w:lang w:val="pt-BR"/>
        </w:rPr>
        <w:tab/>
        <w:t>SOWALFIN</w:t>
      </w:r>
      <w:r w:rsidRPr="002D51EA">
        <w:rPr>
          <w:rFonts w:ascii="Arial" w:hAnsi="Arial" w:cs="Arial"/>
          <w:sz w:val="22"/>
          <w:szCs w:val="22"/>
          <w:lang w:val="pt-BR"/>
        </w:rPr>
        <w:tab/>
      </w:r>
      <w:r w:rsidRPr="002D51EA">
        <w:rPr>
          <w:rFonts w:ascii="Arial" w:hAnsi="Arial" w:cs="Arial"/>
          <w:sz w:val="22"/>
          <w:szCs w:val="22"/>
          <w:lang w:val="pt-BR"/>
        </w:rPr>
        <w:tab/>
        <w:t>Belgium</w:t>
      </w:r>
    </w:p>
    <w:p w14:paraId="33CD31AD"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Samuil </w:t>
      </w:r>
      <w:r w:rsidRPr="002D51EA">
        <w:rPr>
          <w:rFonts w:ascii="Arial" w:hAnsi="Arial" w:cs="Arial"/>
          <w:b/>
          <w:sz w:val="22"/>
          <w:szCs w:val="22"/>
          <w:lang w:val="pt-BR"/>
        </w:rPr>
        <w:t>SHIDEROV</w:t>
      </w:r>
      <w:r w:rsidRPr="002D51EA">
        <w:rPr>
          <w:rFonts w:ascii="Arial" w:hAnsi="Arial" w:cs="Arial"/>
          <w:sz w:val="22"/>
          <w:szCs w:val="22"/>
          <w:lang w:val="pt-BR"/>
        </w:rPr>
        <w:tab/>
      </w:r>
      <w:r w:rsidRPr="002D51EA">
        <w:rPr>
          <w:rFonts w:ascii="Arial" w:hAnsi="Arial" w:cs="Arial"/>
          <w:sz w:val="22"/>
          <w:szCs w:val="22"/>
          <w:lang w:val="pt-BR"/>
        </w:rPr>
        <w:tab/>
        <w:t>NGF Bulgaria</w:t>
      </w:r>
      <w:r w:rsidRPr="002D51EA">
        <w:rPr>
          <w:rFonts w:ascii="Arial" w:hAnsi="Arial" w:cs="Arial"/>
          <w:sz w:val="22"/>
          <w:szCs w:val="22"/>
          <w:lang w:val="pt-BR"/>
        </w:rPr>
        <w:tab/>
      </w:r>
      <w:r w:rsidRPr="002D51EA">
        <w:rPr>
          <w:rFonts w:ascii="Arial" w:hAnsi="Arial" w:cs="Arial"/>
          <w:sz w:val="22"/>
          <w:szCs w:val="22"/>
          <w:lang w:val="pt-BR"/>
        </w:rPr>
        <w:tab/>
        <w:t>Bulgaria</w:t>
      </w:r>
    </w:p>
    <w:p w14:paraId="61F796E8" w14:textId="7777777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Jean-Claude </w:t>
      </w:r>
      <w:r w:rsidRPr="002D51EA">
        <w:rPr>
          <w:rFonts w:ascii="Arial" w:hAnsi="Arial" w:cs="Arial"/>
          <w:b/>
          <w:sz w:val="22"/>
          <w:szCs w:val="22"/>
          <w:lang w:val="pt-BR"/>
        </w:rPr>
        <w:t>DEPOISIER</w:t>
      </w:r>
      <w:r w:rsidRPr="002D51EA">
        <w:rPr>
          <w:rFonts w:ascii="Arial" w:hAnsi="Arial" w:cs="Arial"/>
          <w:sz w:val="22"/>
          <w:szCs w:val="22"/>
          <w:lang w:val="pt-BR"/>
        </w:rPr>
        <w:tab/>
      </w:r>
      <w:r w:rsidRPr="002D51EA">
        <w:rPr>
          <w:rFonts w:ascii="Arial" w:hAnsi="Arial" w:cs="Arial"/>
          <w:sz w:val="22"/>
          <w:szCs w:val="22"/>
          <w:lang w:val="pt-BR"/>
        </w:rPr>
        <w:tab/>
        <w:t>SOCAMA</w:t>
      </w:r>
      <w:r w:rsidRPr="002D51EA">
        <w:rPr>
          <w:rFonts w:ascii="Arial" w:hAnsi="Arial" w:cs="Arial"/>
          <w:sz w:val="22"/>
          <w:szCs w:val="22"/>
          <w:lang w:val="pt-BR"/>
        </w:rPr>
        <w:tab/>
      </w:r>
      <w:r w:rsidRPr="002D51EA">
        <w:rPr>
          <w:rFonts w:ascii="Arial" w:hAnsi="Arial" w:cs="Arial"/>
          <w:sz w:val="22"/>
          <w:szCs w:val="22"/>
          <w:lang w:val="pt-BR"/>
        </w:rPr>
        <w:tab/>
        <w:t xml:space="preserve">France </w:t>
      </w:r>
      <w:r w:rsidRPr="002D51EA">
        <w:rPr>
          <w:rFonts w:ascii="Arial" w:hAnsi="Arial" w:cs="Arial"/>
          <w:b/>
          <w:bCs/>
          <w:i/>
          <w:iCs/>
          <w:sz w:val="22"/>
          <w:szCs w:val="22"/>
          <w:lang w:val="pt-BR"/>
        </w:rPr>
        <w:t>(Vice-President)</w:t>
      </w:r>
    </w:p>
    <w:p w14:paraId="7265330C" w14:textId="7777777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Daniel </w:t>
      </w:r>
      <w:r w:rsidRPr="002D51EA">
        <w:rPr>
          <w:rFonts w:ascii="Arial" w:hAnsi="Arial" w:cs="Arial"/>
          <w:b/>
          <w:sz w:val="22"/>
          <w:szCs w:val="22"/>
          <w:lang w:val="pt-BR"/>
        </w:rPr>
        <w:t>GOUPILLAT</w:t>
      </w:r>
      <w:r w:rsidRPr="002D51EA">
        <w:rPr>
          <w:rFonts w:ascii="Arial" w:hAnsi="Arial" w:cs="Arial"/>
          <w:b/>
          <w:sz w:val="22"/>
          <w:szCs w:val="22"/>
          <w:lang w:val="pt-BR"/>
        </w:rPr>
        <w:tab/>
      </w:r>
      <w:r w:rsidRPr="002D51EA">
        <w:rPr>
          <w:rFonts w:ascii="Arial" w:hAnsi="Arial" w:cs="Arial"/>
          <w:b/>
          <w:sz w:val="22"/>
          <w:szCs w:val="22"/>
          <w:lang w:val="pt-BR"/>
        </w:rPr>
        <w:tab/>
      </w:r>
      <w:r w:rsidRPr="002D51EA">
        <w:rPr>
          <w:rFonts w:ascii="Arial" w:hAnsi="Arial" w:cs="Arial"/>
          <w:sz w:val="22"/>
          <w:szCs w:val="22"/>
          <w:lang w:val="pt-BR"/>
        </w:rPr>
        <w:t>SOCAMA</w:t>
      </w:r>
      <w:r w:rsidRPr="002D51EA">
        <w:rPr>
          <w:rFonts w:ascii="Arial" w:hAnsi="Arial" w:cs="Arial"/>
          <w:sz w:val="22"/>
          <w:szCs w:val="22"/>
          <w:lang w:val="pt-BR"/>
        </w:rPr>
        <w:tab/>
      </w:r>
      <w:r w:rsidRPr="002D51EA">
        <w:rPr>
          <w:rFonts w:ascii="Arial" w:hAnsi="Arial" w:cs="Arial"/>
          <w:sz w:val="22"/>
          <w:szCs w:val="22"/>
          <w:lang w:val="pt-BR"/>
        </w:rPr>
        <w:tab/>
        <w:t>France</w:t>
      </w:r>
    </w:p>
    <w:p w14:paraId="2F643B5C" w14:textId="7777777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Jean-Louis </w:t>
      </w:r>
      <w:r w:rsidRPr="002D51EA">
        <w:rPr>
          <w:rFonts w:ascii="Arial" w:hAnsi="Arial" w:cs="Arial"/>
          <w:b/>
          <w:sz w:val="22"/>
          <w:szCs w:val="22"/>
          <w:lang w:val="pt-BR"/>
        </w:rPr>
        <w:t>LELOIR</w:t>
      </w:r>
      <w:r w:rsidRPr="002D51EA">
        <w:rPr>
          <w:rFonts w:ascii="Arial" w:hAnsi="Arial" w:cs="Arial"/>
          <w:sz w:val="22"/>
          <w:szCs w:val="22"/>
          <w:lang w:val="pt-BR"/>
        </w:rPr>
        <w:tab/>
      </w:r>
      <w:r w:rsidRPr="002D51EA">
        <w:rPr>
          <w:rFonts w:ascii="Arial" w:hAnsi="Arial" w:cs="Arial"/>
          <w:sz w:val="22"/>
          <w:szCs w:val="22"/>
          <w:lang w:val="pt-BR"/>
        </w:rPr>
        <w:tab/>
        <w:t xml:space="preserve">AECM  </w:t>
      </w:r>
      <w:r w:rsidRPr="002D51EA">
        <w:rPr>
          <w:rFonts w:ascii="Arial" w:hAnsi="Arial" w:cs="Arial"/>
          <w:sz w:val="22"/>
          <w:szCs w:val="22"/>
          <w:lang w:val="pt-BR"/>
        </w:rPr>
        <w:tab/>
      </w:r>
      <w:r w:rsidRPr="002D51EA">
        <w:rPr>
          <w:rFonts w:ascii="Arial" w:hAnsi="Arial" w:cs="Arial"/>
          <w:sz w:val="22"/>
          <w:szCs w:val="22"/>
          <w:lang w:val="pt-BR"/>
        </w:rPr>
        <w:tab/>
        <w:t>France</w:t>
      </w:r>
    </w:p>
    <w:p w14:paraId="334616C2"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Virginie </w:t>
      </w:r>
      <w:r w:rsidRPr="002D51EA">
        <w:rPr>
          <w:rFonts w:ascii="Arial" w:hAnsi="Arial" w:cs="Arial"/>
          <w:b/>
          <w:sz w:val="22"/>
          <w:szCs w:val="22"/>
          <w:lang w:val="pt-BR"/>
        </w:rPr>
        <w:t>PONCET</w:t>
      </w:r>
      <w:r w:rsidRPr="002D51EA">
        <w:rPr>
          <w:rFonts w:ascii="Arial" w:hAnsi="Arial" w:cs="Arial"/>
          <w:sz w:val="22"/>
          <w:szCs w:val="22"/>
          <w:lang w:val="pt-BR"/>
        </w:rPr>
        <w:tab/>
      </w:r>
      <w:r w:rsidRPr="002D51EA">
        <w:rPr>
          <w:rFonts w:ascii="Arial" w:hAnsi="Arial" w:cs="Arial"/>
          <w:b/>
          <w:sz w:val="22"/>
          <w:szCs w:val="22"/>
          <w:lang w:val="pt-BR"/>
        </w:rPr>
        <w:tab/>
      </w:r>
      <w:r w:rsidRPr="002D51EA">
        <w:rPr>
          <w:rFonts w:ascii="Arial" w:hAnsi="Arial" w:cs="Arial"/>
          <w:sz w:val="22"/>
          <w:szCs w:val="22"/>
          <w:lang w:val="pt-BR"/>
        </w:rPr>
        <w:tab/>
        <w:t>Bpifrance</w:t>
      </w:r>
      <w:r w:rsidRPr="002D51EA">
        <w:rPr>
          <w:rFonts w:ascii="Arial" w:hAnsi="Arial" w:cs="Arial"/>
          <w:sz w:val="22"/>
          <w:szCs w:val="22"/>
          <w:lang w:val="pt-BR"/>
        </w:rPr>
        <w:tab/>
      </w:r>
      <w:r w:rsidRPr="002D51EA">
        <w:rPr>
          <w:rFonts w:ascii="Arial" w:hAnsi="Arial" w:cs="Arial"/>
          <w:sz w:val="22"/>
          <w:szCs w:val="22"/>
          <w:lang w:val="pt-BR"/>
        </w:rPr>
        <w:tab/>
        <w:t>France</w:t>
      </w:r>
    </w:p>
    <w:p w14:paraId="22E3DE41" w14:textId="7777777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Stefan </w:t>
      </w:r>
      <w:r w:rsidRPr="002D51EA">
        <w:rPr>
          <w:rFonts w:ascii="Arial" w:hAnsi="Arial" w:cs="Arial"/>
          <w:b/>
          <w:sz w:val="22"/>
          <w:szCs w:val="22"/>
          <w:lang w:val="pt-BR"/>
        </w:rPr>
        <w:t>SCHNEIDER</w:t>
      </w:r>
      <w:r w:rsidRPr="002D51EA">
        <w:rPr>
          <w:rFonts w:ascii="Arial" w:hAnsi="Arial" w:cs="Arial"/>
          <w:sz w:val="22"/>
          <w:szCs w:val="22"/>
          <w:lang w:val="pt-BR"/>
        </w:rPr>
        <w:tab/>
      </w:r>
      <w:r w:rsidRPr="002D51EA">
        <w:rPr>
          <w:rFonts w:ascii="Arial" w:hAnsi="Arial" w:cs="Arial"/>
          <w:b/>
          <w:sz w:val="22"/>
          <w:szCs w:val="22"/>
          <w:lang w:val="pt-BR"/>
        </w:rPr>
        <w:t xml:space="preserve">            </w:t>
      </w:r>
      <w:r w:rsidRPr="002D51EA">
        <w:rPr>
          <w:rFonts w:ascii="Arial" w:hAnsi="Arial" w:cs="Arial"/>
          <w:sz w:val="22"/>
          <w:szCs w:val="22"/>
          <w:lang w:val="pt-BR"/>
        </w:rPr>
        <w:t>VDB</w:t>
      </w:r>
      <w:r w:rsidRPr="002D51EA">
        <w:rPr>
          <w:rFonts w:ascii="Arial" w:hAnsi="Arial" w:cs="Arial"/>
          <w:sz w:val="22"/>
          <w:szCs w:val="22"/>
          <w:lang w:val="pt-BR"/>
        </w:rPr>
        <w:tab/>
      </w:r>
      <w:r w:rsidRPr="002D51EA">
        <w:rPr>
          <w:rFonts w:ascii="Arial" w:hAnsi="Arial" w:cs="Arial"/>
          <w:sz w:val="22"/>
          <w:szCs w:val="22"/>
          <w:lang w:val="pt-BR"/>
        </w:rPr>
        <w:tab/>
      </w:r>
      <w:r w:rsidRPr="002D51EA">
        <w:rPr>
          <w:rFonts w:ascii="Arial" w:hAnsi="Arial" w:cs="Arial"/>
          <w:sz w:val="22"/>
          <w:szCs w:val="22"/>
          <w:lang w:val="pt-BR"/>
        </w:rPr>
        <w:tab/>
        <w:t>Germany</w:t>
      </w:r>
    </w:p>
    <w:p w14:paraId="1AD22BEC"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Guy </w:t>
      </w:r>
      <w:r w:rsidRPr="002D51EA">
        <w:rPr>
          <w:rFonts w:ascii="Arial" w:hAnsi="Arial" w:cs="Arial"/>
          <w:b/>
          <w:sz w:val="22"/>
          <w:szCs w:val="22"/>
          <w:lang w:val="pt-BR"/>
        </w:rPr>
        <w:t>SELBHERR</w:t>
      </w:r>
      <w:r w:rsidRPr="002D51EA">
        <w:rPr>
          <w:rFonts w:ascii="Arial" w:hAnsi="Arial" w:cs="Arial"/>
          <w:sz w:val="22"/>
          <w:szCs w:val="22"/>
          <w:lang w:val="pt-BR"/>
        </w:rPr>
        <w:tab/>
      </w:r>
      <w:r w:rsidRPr="002D51EA">
        <w:rPr>
          <w:rFonts w:ascii="Arial" w:hAnsi="Arial" w:cs="Arial"/>
          <w:sz w:val="22"/>
          <w:szCs w:val="22"/>
          <w:lang w:val="pt-BR"/>
        </w:rPr>
        <w:tab/>
      </w:r>
      <w:r w:rsidRPr="002D51EA">
        <w:rPr>
          <w:rFonts w:ascii="Arial" w:hAnsi="Arial" w:cs="Arial"/>
          <w:sz w:val="22"/>
          <w:szCs w:val="22"/>
          <w:lang w:val="pt-BR"/>
        </w:rPr>
        <w:tab/>
        <w:t>VDB</w:t>
      </w:r>
      <w:r w:rsidRPr="002D51EA">
        <w:rPr>
          <w:rFonts w:ascii="Arial" w:hAnsi="Arial" w:cs="Arial"/>
          <w:sz w:val="22"/>
          <w:szCs w:val="22"/>
          <w:lang w:val="pt-BR"/>
        </w:rPr>
        <w:tab/>
      </w:r>
      <w:r w:rsidRPr="002D51EA">
        <w:rPr>
          <w:rFonts w:ascii="Arial" w:hAnsi="Arial" w:cs="Arial"/>
          <w:sz w:val="22"/>
          <w:szCs w:val="22"/>
          <w:lang w:val="pt-BR"/>
        </w:rPr>
        <w:tab/>
      </w:r>
      <w:r w:rsidRPr="002D51EA">
        <w:rPr>
          <w:rFonts w:ascii="Arial" w:hAnsi="Arial" w:cs="Arial"/>
          <w:sz w:val="22"/>
          <w:szCs w:val="22"/>
          <w:lang w:val="pt-BR"/>
        </w:rPr>
        <w:tab/>
        <w:t xml:space="preserve">Germany </w:t>
      </w:r>
      <w:r w:rsidRPr="002D51EA">
        <w:rPr>
          <w:rFonts w:ascii="Arial" w:hAnsi="Arial" w:cs="Arial"/>
          <w:b/>
          <w:bCs/>
          <w:i/>
          <w:iCs/>
          <w:sz w:val="22"/>
          <w:szCs w:val="22"/>
          <w:lang w:val="pt-BR"/>
        </w:rPr>
        <w:t>(Vice-President)</w:t>
      </w:r>
    </w:p>
    <w:p w14:paraId="0BEBBB14"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it-IT"/>
        </w:rPr>
        <w:t xml:space="preserve">Adelio </w:t>
      </w:r>
      <w:r w:rsidRPr="002D51EA">
        <w:rPr>
          <w:rFonts w:ascii="Arial" w:hAnsi="Arial" w:cs="Arial"/>
          <w:b/>
          <w:sz w:val="22"/>
          <w:szCs w:val="22"/>
          <w:lang w:val="it-IT"/>
        </w:rPr>
        <w:t>FERRARI</w:t>
      </w:r>
      <w:r w:rsidRPr="002D51EA">
        <w:rPr>
          <w:rFonts w:ascii="Arial" w:hAnsi="Arial" w:cs="Arial"/>
          <w:sz w:val="22"/>
          <w:szCs w:val="22"/>
          <w:lang w:val="it-IT"/>
        </w:rPr>
        <w:t xml:space="preserve">     </w:t>
      </w:r>
      <w:r w:rsidRPr="002D51EA">
        <w:rPr>
          <w:rFonts w:ascii="Arial" w:hAnsi="Arial" w:cs="Arial"/>
          <w:sz w:val="22"/>
          <w:szCs w:val="22"/>
          <w:lang w:val="it-IT"/>
        </w:rPr>
        <w:tab/>
      </w:r>
      <w:r w:rsidRPr="002D51EA">
        <w:rPr>
          <w:rFonts w:ascii="Arial" w:hAnsi="Arial" w:cs="Arial"/>
          <w:sz w:val="22"/>
          <w:szCs w:val="22"/>
          <w:lang w:val="it-IT"/>
        </w:rPr>
        <w:tab/>
        <w:t>ASSOCONFIDI</w:t>
      </w:r>
      <w:r w:rsidRPr="002D51EA">
        <w:rPr>
          <w:rFonts w:ascii="Arial" w:hAnsi="Arial" w:cs="Arial"/>
          <w:sz w:val="22"/>
          <w:szCs w:val="22"/>
          <w:lang w:val="it-IT"/>
        </w:rPr>
        <w:tab/>
        <w:t>Italy (</w:t>
      </w:r>
      <w:r w:rsidRPr="002D51EA">
        <w:rPr>
          <w:rFonts w:ascii="Arial" w:hAnsi="Arial" w:cs="Arial"/>
          <w:b/>
          <w:bCs/>
          <w:i/>
          <w:iCs/>
          <w:sz w:val="22"/>
          <w:szCs w:val="22"/>
          <w:lang w:val="it-IT"/>
        </w:rPr>
        <w:t>Vice-President)</w:t>
      </w:r>
    </w:p>
    <w:p w14:paraId="6D74A689"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Halina </w:t>
      </w:r>
      <w:r w:rsidRPr="002D51EA">
        <w:rPr>
          <w:rFonts w:ascii="Arial" w:hAnsi="Arial" w:cs="Arial"/>
          <w:b/>
          <w:sz w:val="22"/>
          <w:szCs w:val="22"/>
          <w:lang w:val="pt-BR"/>
        </w:rPr>
        <w:t>WISNIEWSKA</w:t>
      </w:r>
      <w:r w:rsidRPr="002D51EA">
        <w:rPr>
          <w:rFonts w:ascii="Arial" w:hAnsi="Arial" w:cs="Arial"/>
          <w:sz w:val="22"/>
          <w:szCs w:val="22"/>
          <w:lang w:val="pt-BR"/>
        </w:rPr>
        <w:tab/>
      </w:r>
      <w:r w:rsidRPr="002D51EA">
        <w:rPr>
          <w:rFonts w:ascii="Arial" w:hAnsi="Arial" w:cs="Arial"/>
          <w:sz w:val="22"/>
          <w:szCs w:val="22"/>
          <w:lang w:val="pt-BR"/>
        </w:rPr>
        <w:tab/>
        <w:t>BGK</w:t>
      </w:r>
      <w:r w:rsidRPr="002D51EA">
        <w:rPr>
          <w:rFonts w:ascii="Arial" w:hAnsi="Arial" w:cs="Arial"/>
          <w:sz w:val="22"/>
          <w:szCs w:val="22"/>
          <w:lang w:val="pt-BR"/>
        </w:rPr>
        <w:tab/>
      </w:r>
      <w:r w:rsidRPr="002D51EA">
        <w:rPr>
          <w:rFonts w:ascii="Arial" w:hAnsi="Arial" w:cs="Arial"/>
          <w:sz w:val="22"/>
          <w:szCs w:val="22"/>
          <w:lang w:val="pt-BR"/>
        </w:rPr>
        <w:tab/>
      </w:r>
      <w:r w:rsidRPr="002D51EA">
        <w:rPr>
          <w:rFonts w:ascii="Arial" w:hAnsi="Arial" w:cs="Arial"/>
          <w:sz w:val="22"/>
          <w:szCs w:val="22"/>
          <w:lang w:val="pt-BR"/>
        </w:rPr>
        <w:tab/>
        <w:t>Poland</w:t>
      </w:r>
    </w:p>
    <w:p w14:paraId="2F25BF6B"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Carmen </w:t>
      </w:r>
      <w:r w:rsidRPr="002D51EA">
        <w:rPr>
          <w:rFonts w:ascii="Arial" w:hAnsi="Arial" w:cs="Arial"/>
          <w:b/>
          <w:sz w:val="22"/>
          <w:szCs w:val="22"/>
          <w:lang w:val="pt-BR"/>
        </w:rPr>
        <w:t>RADU</w:t>
      </w:r>
      <w:r w:rsidRPr="002D51EA">
        <w:rPr>
          <w:rFonts w:ascii="Arial" w:hAnsi="Arial" w:cs="Arial"/>
          <w:sz w:val="22"/>
          <w:szCs w:val="22"/>
          <w:lang w:val="pt-BR"/>
        </w:rPr>
        <w:tab/>
      </w:r>
      <w:r w:rsidRPr="002D51EA">
        <w:rPr>
          <w:rFonts w:ascii="Arial" w:hAnsi="Arial" w:cs="Arial"/>
          <w:b/>
          <w:sz w:val="22"/>
          <w:szCs w:val="22"/>
          <w:lang w:val="pt-BR"/>
        </w:rPr>
        <w:tab/>
      </w:r>
      <w:r w:rsidRPr="002D51EA">
        <w:rPr>
          <w:rFonts w:ascii="Arial" w:hAnsi="Arial" w:cs="Arial"/>
          <w:sz w:val="22"/>
          <w:szCs w:val="22"/>
          <w:lang w:val="pt-BR"/>
        </w:rPr>
        <w:tab/>
        <w:t xml:space="preserve">FRC     </w:t>
      </w:r>
      <w:r w:rsidRPr="002D51EA">
        <w:rPr>
          <w:rFonts w:ascii="Arial" w:hAnsi="Arial" w:cs="Arial"/>
          <w:sz w:val="22"/>
          <w:szCs w:val="22"/>
          <w:lang w:val="pt-BR"/>
        </w:rPr>
        <w:tab/>
      </w:r>
      <w:r w:rsidRPr="002D51EA">
        <w:rPr>
          <w:rFonts w:ascii="Arial" w:hAnsi="Arial" w:cs="Arial"/>
          <w:sz w:val="22"/>
          <w:szCs w:val="22"/>
          <w:lang w:val="pt-BR"/>
        </w:rPr>
        <w:tab/>
        <w:t>Romania</w:t>
      </w:r>
    </w:p>
    <w:p w14:paraId="562D4A34" w14:textId="7777777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Jaime </w:t>
      </w:r>
      <w:r w:rsidRPr="002D51EA">
        <w:rPr>
          <w:rFonts w:ascii="Arial" w:hAnsi="Arial" w:cs="Arial"/>
          <w:b/>
          <w:sz w:val="22"/>
          <w:szCs w:val="22"/>
          <w:lang w:val="pt-BR"/>
        </w:rPr>
        <w:t>DE</w:t>
      </w:r>
      <w:r w:rsidRPr="002D51EA">
        <w:rPr>
          <w:rFonts w:ascii="Arial" w:hAnsi="Arial" w:cs="Arial"/>
          <w:sz w:val="22"/>
          <w:szCs w:val="22"/>
          <w:lang w:val="pt-BR"/>
        </w:rPr>
        <w:t xml:space="preserve"> </w:t>
      </w:r>
      <w:r w:rsidRPr="002D51EA">
        <w:rPr>
          <w:rFonts w:ascii="Arial" w:hAnsi="Arial" w:cs="Arial"/>
          <w:b/>
          <w:sz w:val="22"/>
          <w:szCs w:val="22"/>
          <w:lang w:val="pt-BR"/>
        </w:rPr>
        <w:t>RÁBAGO MARÍN</w:t>
      </w:r>
      <w:r w:rsidRPr="002D51EA">
        <w:rPr>
          <w:rFonts w:ascii="Arial" w:hAnsi="Arial" w:cs="Arial"/>
          <w:sz w:val="22"/>
          <w:szCs w:val="22"/>
          <w:lang w:val="pt-BR"/>
        </w:rPr>
        <w:tab/>
        <w:t>CESGAR</w:t>
      </w:r>
      <w:r w:rsidRPr="002D51EA">
        <w:rPr>
          <w:rFonts w:ascii="Arial" w:hAnsi="Arial" w:cs="Arial"/>
          <w:sz w:val="22"/>
          <w:szCs w:val="22"/>
          <w:lang w:val="pt-BR"/>
        </w:rPr>
        <w:tab/>
      </w:r>
      <w:r w:rsidRPr="002D51EA">
        <w:rPr>
          <w:rFonts w:ascii="Arial" w:hAnsi="Arial" w:cs="Arial"/>
          <w:sz w:val="22"/>
          <w:szCs w:val="22"/>
          <w:lang w:val="pt-BR"/>
        </w:rPr>
        <w:tab/>
        <w:t>Spain</w:t>
      </w:r>
    </w:p>
    <w:p w14:paraId="2284A108" w14:textId="77777777" w:rsidR="002D51EA" w:rsidRPr="002D51EA" w:rsidRDefault="002D51EA" w:rsidP="002D51EA">
      <w:pPr>
        <w:numPr>
          <w:ilvl w:val="0"/>
          <w:numId w:val="19"/>
        </w:numPr>
        <w:spacing w:before="120" w:after="120"/>
        <w:jc w:val="both"/>
        <w:rPr>
          <w:rFonts w:ascii="Arial" w:hAnsi="Arial" w:cs="Arial"/>
          <w:sz w:val="22"/>
          <w:szCs w:val="22"/>
          <w:lang w:val="en-GB"/>
        </w:rPr>
      </w:pPr>
      <w:r w:rsidRPr="002D51EA">
        <w:rPr>
          <w:rFonts w:ascii="Arial" w:hAnsi="Arial" w:cs="Arial"/>
          <w:sz w:val="22"/>
          <w:szCs w:val="22"/>
          <w:lang w:val="pt-BR"/>
        </w:rPr>
        <w:t xml:space="preserve">Pedro </w:t>
      </w:r>
      <w:r w:rsidRPr="002D51EA">
        <w:rPr>
          <w:rFonts w:ascii="Arial" w:hAnsi="Arial" w:cs="Arial"/>
          <w:b/>
          <w:sz w:val="22"/>
          <w:szCs w:val="22"/>
          <w:lang w:val="pt-BR"/>
        </w:rPr>
        <w:t>PISONERO PÉREZ</w:t>
      </w:r>
      <w:r w:rsidRPr="002D51EA">
        <w:rPr>
          <w:rFonts w:ascii="Arial" w:hAnsi="Arial" w:cs="Arial"/>
          <w:sz w:val="22"/>
          <w:szCs w:val="22"/>
          <w:lang w:val="pt-BR"/>
        </w:rPr>
        <w:tab/>
        <w:t>CESGAR</w:t>
      </w:r>
      <w:r w:rsidRPr="002D51EA">
        <w:rPr>
          <w:rFonts w:ascii="Arial" w:hAnsi="Arial" w:cs="Arial"/>
          <w:sz w:val="22"/>
          <w:szCs w:val="22"/>
          <w:lang w:val="pt-BR"/>
        </w:rPr>
        <w:tab/>
      </w:r>
      <w:r w:rsidRPr="002D51EA">
        <w:rPr>
          <w:rFonts w:ascii="Arial" w:hAnsi="Arial" w:cs="Arial"/>
          <w:sz w:val="22"/>
          <w:szCs w:val="22"/>
          <w:lang w:val="pt-BR"/>
        </w:rPr>
        <w:tab/>
        <w:t xml:space="preserve">Spain </w:t>
      </w:r>
      <w:r w:rsidRPr="002D51EA">
        <w:rPr>
          <w:rFonts w:ascii="Arial" w:hAnsi="Arial" w:cs="Arial"/>
          <w:b/>
          <w:bCs/>
          <w:i/>
          <w:iCs/>
          <w:sz w:val="22"/>
          <w:szCs w:val="22"/>
          <w:lang w:val="pt-BR"/>
        </w:rPr>
        <w:t>(Vice-President)</w:t>
      </w:r>
    </w:p>
    <w:p w14:paraId="55227836" w14:textId="7777777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Marta </w:t>
      </w:r>
      <w:r w:rsidRPr="002D51EA">
        <w:rPr>
          <w:rFonts w:ascii="Arial" w:hAnsi="Arial" w:cs="Arial"/>
          <w:b/>
          <w:sz w:val="22"/>
          <w:szCs w:val="22"/>
          <w:lang w:val="pt-BR"/>
        </w:rPr>
        <w:t>CEA SORIANO</w:t>
      </w:r>
      <w:r w:rsidRPr="002D51EA">
        <w:rPr>
          <w:rFonts w:ascii="Arial" w:hAnsi="Arial" w:cs="Arial"/>
          <w:sz w:val="22"/>
          <w:szCs w:val="22"/>
          <w:lang w:val="pt-BR"/>
        </w:rPr>
        <w:tab/>
      </w:r>
      <w:r w:rsidRPr="002D51EA">
        <w:rPr>
          <w:rFonts w:ascii="Arial" w:hAnsi="Arial" w:cs="Arial"/>
          <w:sz w:val="22"/>
          <w:szCs w:val="22"/>
          <w:lang w:val="pt-BR"/>
        </w:rPr>
        <w:tab/>
        <w:t>CESGAR</w:t>
      </w:r>
      <w:r w:rsidRPr="002D51EA">
        <w:rPr>
          <w:rFonts w:ascii="Arial" w:hAnsi="Arial" w:cs="Arial"/>
          <w:sz w:val="22"/>
          <w:szCs w:val="22"/>
          <w:lang w:val="pt-BR"/>
        </w:rPr>
        <w:tab/>
      </w:r>
      <w:r w:rsidRPr="002D51EA">
        <w:rPr>
          <w:rFonts w:ascii="Arial" w:hAnsi="Arial" w:cs="Arial"/>
          <w:sz w:val="22"/>
          <w:szCs w:val="22"/>
          <w:lang w:val="pt-BR"/>
        </w:rPr>
        <w:tab/>
        <w:t>Spain</w:t>
      </w:r>
    </w:p>
    <w:p w14:paraId="266A9453"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Ana </w:t>
      </w:r>
      <w:r w:rsidRPr="002D51EA">
        <w:rPr>
          <w:rFonts w:ascii="Arial" w:hAnsi="Arial" w:cs="Arial"/>
          <w:b/>
          <w:sz w:val="22"/>
          <w:szCs w:val="22"/>
          <w:lang w:val="pt-BR"/>
        </w:rPr>
        <w:t>VIZCAINO</w:t>
      </w:r>
      <w:r w:rsidRPr="002D51EA">
        <w:rPr>
          <w:rFonts w:ascii="Arial" w:hAnsi="Arial" w:cs="Arial"/>
          <w:sz w:val="22"/>
          <w:szCs w:val="22"/>
          <w:lang w:val="pt-BR"/>
        </w:rPr>
        <w:t xml:space="preserve">                            CERSA/CESGAR</w:t>
      </w:r>
      <w:r w:rsidRPr="002D51EA">
        <w:rPr>
          <w:rFonts w:ascii="Arial" w:hAnsi="Arial" w:cs="Arial"/>
          <w:sz w:val="22"/>
          <w:szCs w:val="22"/>
          <w:lang w:val="pt-BR"/>
        </w:rPr>
        <w:tab/>
        <w:t>Spain</w:t>
      </w:r>
    </w:p>
    <w:p w14:paraId="61C8EC6C" w14:textId="7777777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Bahri </w:t>
      </w:r>
      <w:r w:rsidRPr="002D51EA">
        <w:rPr>
          <w:rFonts w:ascii="Arial" w:hAnsi="Arial" w:cs="Arial"/>
          <w:b/>
          <w:sz w:val="22"/>
          <w:szCs w:val="22"/>
          <w:lang w:val="pt-BR"/>
        </w:rPr>
        <w:t>SARLI</w:t>
      </w:r>
      <w:r w:rsidRPr="002D51EA">
        <w:rPr>
          <w:rFonts w:ascii="Arial" w:hAnsi="Arial" w:cs="Arial"/>
          <w:sz w:val="22"/>
          <w:szCs w:val="22"/>
          <w:lang w:val="pt-BR"/>
        </w:rPr>
        <w:t xml:space="preserve">           </w:t>
      </w:r>
      <w:r w:rsidRPr="002D51EA">
        <w:rPr>
          <w:rFonts w:ascii="Arial" w:hAnsi="Arial" w:cs="Arial"/>
          <w:sz w:val="22"/>
          <w:szCs w:val="22"/>
          <w:lang w:val="pt-BR"/>
        </w:rPr>
        <w:tab/>
      </w:r>
      <w:r w:rsidRPr="002D51EA">
        <w:rPr>
          <w:rFonts w:ascii="Arial" w:hAnsi="Arial" w:cs="Arial"/>
          <w:b/>
          <w:sz w:val="22"/>
          <w:szCs w:val="22"/>
          <w:lang w:val="pt-BR"/>
        </w:rPr>
        <w:tab/>
      </w:r>
      <w:r w:rsidRPr="002D51EA">
        <w:rPr>
          <w:rFonts w:ascii="Arial" w:hAnsi="Arial" w:cs="Arial"/>
          <w:sz w:val="22"/>
          <w:szCs w:val="22"/>
          <w:lang w:val="pt-BR"/>
        </w:rPr>
        <w:t>TESKOMB</w:t>
      </w:r>
      <w:r w:rsidRPr="002D51EA">
        <w:rPr>
          <w:rFonts w:ascii="Arial" w:hAnsi="Arial" w:cs="Arial"/>
          <w:sz w:val="22"/>
          <w:szCs w:val="22"/>
          <w:lang w:val="pt-BR"/>
        </w:rPr>
        <w:tab/>
      </w:r>
      <w:r w:rsidRPr="002D51EA">
        <w:rPr>
          <w:rFonts w:ascii="Arial" w:hAnsi="Arial" w:cs="Arial"/>
          <w:sz w:val="22"/>
          <w:szCs w:val="22"/>
          <w:lang w:val="pt-BR"/>
        </w:rPr>
        <w:tab/>
        <w:t>Turkey</w:t>
      </w:r>
    </w:p>
    <w:p w14:paraId="7422D4E1"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Ahmet </w:t>
      </w:r>
      <w:r w:rsidRPr="002D51EA">
        <w:rPr>
          <w:rFonts w:ascii="Arial" w:hAnsi="Arial" w:cs="Arial"/>
          <w:b/>
          <w:sz w:val="22"/>
          <w:szCs w:val="22"/>
          <w:lang w:val="pt-BR"/>
        </w:rPr>
        <w:t>BAKIR SAHIN</w:t>
      </w:r>
      <w:r w:rsidRPr="002D51EA">
        <w:rPr>
          <w:rFonts w:ascii="Arial" w:hAnsi="Arial" w:cs="Arial"/>
          <w:sz w:val="22"/>
          <w:szCs w:val="22"/>
          <w:lang w:val="pt-BR"/>
        </w:rPr>
        <w:tab/>
      </w:r>
      <w:r w:rsidRPr="002D51EA">
        <w:rPr>
          <w:rFonts w:ascii="Arial" w:hAnsi="Arial" w:cs="Arial"/>
          <w:sz w:val="22"/>
          <w:szCs w:val="22"/>
          <w:lang w:val="pt-BR"/>
        </w:rPr>
        <w:tab/>
        <w:t>TESKOMB</w:t>
      </w:r>
      <w:r w:rsidRPr="002D51EA">
        <w:rPr>
          <w:rFonts w:ascii="Arial" w:hAnsi="Arial" w:cs="Arial"/>
          <w:sz w:val="22"/>
          <w:szCs w:val="22"/>
          <w:lang w:val="pt-BR"/>
        </w:rPr>
        <w:tab/>
      </w:r>
      <w:r w:rsidRPr="002D51EA">
        <w:rPr>
          <w:rFonts w:ascii="Arial" w:hAnsi="Arial" w:cs="Arial"/>
          <w:sz w:val="22"/>
          <w:szCs w:val="22"/>
          <w:lang w:val="pt-BR"/>
        </w:rPr>
        <w:tab/>
        <w:t>Turkey</w:t>
      </w:r>
    </w:p>
    <w:p w14:paraId="774DC049"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it-IT"/>
        </w:rPr>
        <w:t xml:space="preserve">Marc </w:t>
      </w:r>
      <w:r w:rsidRPr="002D51EA">
        <w:rPr>
          <w:rFonts w:ascii="Arial" w:hAnsi="Arial" w:cs="Arial"/>
          <w:b/>
          <w:sz w:val="22"/>
          <w:szCs w:val="22"/>
          <w:lang w:val="it-IT"/>
        </w:rPr>
        <w:t>BASEL</w:t>
      </w:r>
      <w:r w:rsidRPr="002D51EA">
        <w:rPr>
          <w:rFonts w:ascii="Arial" w:hAnsi="Arial" w:cs="Arial"/>
          <w:sz w:val="22"/>
          <w:szCs w:val="22"/>
          <w:lang w:val="it-IT"/>
        </w:rPr>
        <w:t xml:space="preserve">           </w:t>
      </w:r>
      <w:r w:rsidRPr="002D51EA">
        <w:rPr>
          <w:rFonts w:ascii="Arial" w:hAnsi="Arial" w:cs="Arial"/>
          <w:b/>
          <w:sz w:val="22"/>
          <w:szCs w:val="22"/>
          <w:lang w:val="it-IT"/>
        </w:rPr>
        <w:tab/>
      </w:r>
      <w:r w:rsidRPr="002D51EA">
        <w:rPr>
          <w:rFonts w:ascii="Arial" w:hAnsi="Arial" w:cs="Arial"/>
          <w:sz w:val="22"/>
          <w:szCs w:val="22"/>
          <w:lang w:val="it-IT"/>
        </w:rPr>
        <w:tab/>
        <w:t>AECM</w:t>
      </w:r>
    </w:p>
    <w:p w14:paraId="7CD696CB" w14:textId="77777777" w:rsidR="009A5448" w:rsidRPr="00CC0585" w:rsidRDefault="009A5448" w:rsidP="009A5448">
      <w:pPr>
        <w:spacing w:before="120" w:after="120"/>
        <w:jc w:val="both"/>
        <w:rPr>
          <w:rFonts w:ascii="Arial" w:hAnsi="Arial" w:cs="Arial"/>
          <w:lang w:val="it-IT"/>
        </w:rPr>
      </w:pPr>
    </w:p>
    <w:p w14:paraId="4F63E7B3" w14:textId="77777777" w:rsidR="00CC0585" w:rsidRDefault="009A5448" w:rsidP="009A5448">
      <w:pPr>
        <w:spacing w:after="120"/>
        <w:jc w:val="both"/>
        <w:rPr>
          <w:rFonts w:asciiTheme="minorHAnsi" w:hAnsiTheme="minorHAnsi" w:cstheme="minorHAnsi"/>
          <w:lang w:val="en-US"/>
        </w:rPr>
      </w:pPr>
      <w:r w:rsidRPr="00CC0585">
        <w:rPr>
          <w:rFonts w:asciiTheme="minorHAnsi" w:hAnsiTheme="minorHAnsi" w:cstheme="minorHAnsi"/>
          <w:b/>
          <w:lang w:val="en-US"/>
        </w:rPr>
        <w:t>Time:</w:t>
      </w:r>
      <w:r w:rsidRPr="00CC0585">
        <w:rPr>
          <w:rFonts w:asciiTheme="minorHAnsi" w:hAnsiTheme="minorHAnsi" w:cstheme="minorHAnsi"/>
          <w:lang w:val="en-US"/>
        </w:rPr>
        <w:tab/>
      </w:r>
      <w:r w:rsidRPr="00CC0585">
        <w:rPr>
          <w:rFonts w:asciiTheme="minorHAnsi" w:hAnsiTheme="minorHAnsi" w:cstheme="minorHAnsi"/>
          <w:lang w:val="en-US"/>
        </w:rPr>
        <w:tab/>
      </w:r>
      <w:r w:rsidR="002D51EA">
        <w:rPr>
          <w:rFonts w:asciiTheme="minorHAnsi" w:hAnsiTheme="minorHAnsi" w:cstheme="minorHAnsi"/>
          <w:lang w:val="en-US"/>
        </w:rPr>
        <w:t>Foreseen:</w:t>
      </w:r>
      <w:r w:rsidR="00CC0585">
        <w:rPr>
          <w:rFonts w:asciiTheme="minorHAnsi" w:hAnsiTheme="minorHAnsi" w:cstheme="minorHAnsi"/>
          <w:lang w:val="en-US"/>
        </w:rPr>
        <w:t xml:space="preserve"> 9</w:t>
      </w:r>
      <w:r w:rsidR="002D51EA">
        <w:rPr>
          <w:rFonts w:asciiTheme="minorHAnsi" w:hAnsiTheme="minorHAnsi" w:cstheme="minorHAnsi"/>
          <w:lang w:val="en-US"/>
        </w:rPr>
        <w:t>:</w:t>
      </w:r>
      <w:r w:rsidR="00CC0585">
        <w:rPr>
          <w:rFonts w:asciiTheme="minorHAnsi" w:hAnsiTheme="minorHAnsi" w:cstheme="minorHAnsi"/>
          <w:lang w:val="en-US"/>
        </w:rPr>
        <w:t>00</w:t>
      </w:r>
      <w:r w:rsidR="002D51EA">
        <w:rPr>
          <w:rFonts w:asciiTheme="minorHAnsi" w:hAnsiTheme="minorHAnsi" w:cstheme="minorHAnsi"/>
          <w:lang w:val="en-US"/>
        </w:rPr>
        <w:t xml:space="preserve"> to 13:00</w:t>
      </w:r>
    </w:p>
    <w:p w14:paraId="46BCA4E7" w14:textId="77777777" w:rsidR="009A5448" w:rsidRPr="00CC0585" w:rsidRDefault="002D51EA" w:rsidP="00CC0585">
      <w:pPr>
        <w:spacing w:after="120"/>
        <w:ind w:left="720" w:firstLine="720"/>
        <w:jc w:val="both"/>
        <w:rPr>
          <w:rFonts w:asciiTheme="minorHAnsi" w:hAnsiTheme="minorHAnsi" w:cstheme="minorHAnsi"/>
          <w:lang w:val="en-US"/>
        </w:rPr>
      </w:pPr>
      <w:r>
        <w:rPr>
          <w:rFonts w:asciiTheme="minorHAnsi" w:hAnsiTheme="minorHAnsi" w:cstheme="minorHAnsi"/>
          <w:lang w:val="en-US"/>
        </w:rPr>
        <w:t xml:space="preserve">In fact: </w:t>
      </w:r>
      <w:r w:rsidR="009A5448" w:rsidRPr="00CC0585">
        <w:rPr>
          <w:rFonts w:asciiTheme="minorHAnsi" w:hAnsiTheme="minorHAnsi" w:cstheme="minorHAnsi"/>
          <w:lang w:val="en-US"/>
        </w:rPr>
        <w:t>9</w:t>
      </w:r>
      <w:r>
        <w:rPr>
          <w:rFonts w:asciiTheme="minorHAnsi" w:hAnsiTheme="minorHAnsi" w:cstheme="minorHAnsi"/>
          <w:lang w:val="en-US"/>
        </w:rPr>
        <w:t>:</w:t>
      </w:r>
      <w:r w:rsidR="009A5448" w:rsidRPr="00CC0585">
        <w:rPr>
          <w:rFonts w:asciiTheme="minorHAnsi" w:hAnsiTheme="minorHAnsi" w:cstheme="minorHAnsi"/>
          <w:lang w:val="en-US"/>
        </w:rPr>
        <w:t>19</w:t>
      </w:r>
      <w:r>
        <w:rPr>
          <w:rFonts w:asciiTheme="minorHAnsi" w:hAnsiTheme="minorHAnsi" w:cstheme="minorHAnsi"/>
          <w:lang w:val="en-US"/>
        </w:rPr>
        <w:t xml:space="preserve"> to 13:00</w:t>
      </w:r>
    </w:p>
    <w:p w14:paraId="4E0F1AD1" w14:textId="77777777" w:rsidR="009A5448" w:rsidRPr="00CC0585" w:rsidRDefault="009A5448" w:rsidP="009A5448">
      <w:pPr>
        <w:spacing w:before="120" w:after="120"/>
        <w:jc w:val="both"/>
        <w:rPr>
          <w:rFonts w:asciiTheme="minorHAnsi" w:hAnsiTheme="minorHAnsi" w:cstheme="minorHAnsi"/>
          <w:lang w:val="en-US"/>
        </w:rPr>
      </w:pPr>
    </w:p>
    <w:p w14:paraId="3484A928" w14:textId="77777777" w:rsidR="009A5448" w:rsidRPr="00CC0585" w:rsidRDefault="009A5448" w:rsidP="009A5448">
      <w:pPr>
        <w:pStyle w:val="xmsonormal"/>
        <w:shd w:val="clear" w:color="auto" w:fill="FFFFFF"/>
        <w:spacing w:before="0" w:after="120"/>
        <w:rPr>
          <w:rFonts w:asciiTheme="minorHAnsi" w:hAnsiTheme="minorHAnsi" w:cstheme="minorHAnsi"/>
        </w:rPr>
      </w:pPr>
      <w:r w:rsidRPr="00CC0585">
        <w:rPr>
          <w:rFonts w:asciiTheme="minorHAnsi" w:hAnsiTheme="minorHAnsi" w:cstheme="minorHAnsi"/>
          <w:b/>
        </w:rPr>
        <w:t>Venue:</w:t>
      </w:r>
      <w:r w:rsidRPr="00CC0585">
        <w:rPr>
          <w:rFonts w:asciiTheme="minorHAnsi" w:hAnsiTheme="minorHAnsi" w:cstheme="minorHAnsi"/>
          <w:b/>
        </w:rPr>
        <w:tab/>
      </w:r>
      <w:r w:rsidR="00CC0585">
        <w:rPr>
          <w:rFonts w:asciiTheme="minorHAnsi" w:hAnsiTheme="minorHAnsi" w:cstheme="minorHAnsi"/>
          <w:b/>
        </w:rPr>
        <w:t xml:space="preserve">             </w:t>
      </w:r>
      <w:r w:rsidRPr="00CC0585">
        <w:rPr>
          <w:rFonts w:asciiTheme="minorHAnsi" w:hAnsiTheme="minorHAnsi" w:cstheme="minorHAnsi"/>
        </w:rPr>
        <w:t>BPI France Headquarters</w:t>
      </w:r>
    </w:p>
    <w:p w14:paraId="605A2637" w14:textId="77777777" w:rsidR="009A5448" w:rsidRPr="00CC0585" w:rsidRDefault="009A5448" w:rsidP="009A5448">
      <w:pPr>
        <w:pStyle w:val="xmsonormal"/>
        <w:shd w:val="clear" w:color="auto" w:fill="FFFFFF"/>
        <w:spacing w:before="0" w:after="120"/>
        <w:rPr>
          <w:rFonts w:asciiTheme="minorHAnsi" w:hAnsiTheme="minorHAnsi" w:cstheme="minorHAnsi"/>
          <w:bCs/>
          <w:lang w:val="en-GB"/>
        </w:rPr>
      </w:pPr>
      <w:r w:rsidRPr="00CC0585">
        <w:rPr>
          <w:rFonts w:asciiTheme="minorHAnsi" w:hAnsiTheme="minorHAnsi" w:cstheme="minorHAnsi"/>
        </w:rPr>
        <w:tab/>
      </w:r>
      <w:r w:rsidRPr="00CC0585">
        <w:rPr>
          <w:rFonts w:asciiTheme="minorHAnsi" w:hAnsiTheme="minorHAnsi" w:cstheme="minorHAnsi"/>
        </w:rPr>
        <w:tab/>
        <w:t xml:space="preserve">6/8, Boulevard Haussmann </w:t>
      </w:r>
    </w:p>
    <w:p w14:paraId="7D78FF24" w14:textId="77777777" w:rsidR="009A5448" w:rsidRPr="00CC0585" w:rsidRDefault="009A5448" w:rsidP="009A5448">
      <w:pPr>
        <w:pStyle w:val="xmsonormal"/>
        <w:shd w:val="clear" w:color="auto" w:fill="FFFFFF"/>
        <w:spacing w:before="0" w:after="120" w:line="360" w:lineRule="auto"/>
        <w:ind w:left="720" w:firstLine="720"/>
        <w:rPr>
          <w:rFonts w:asciiTheme="minorHAnsi" w:hAnsiTheme="minorHAnsi" w:cstheme="minorHAnsi"/>
          <w:bCs/>
          <w:lang w:val="en-GB"/>
        </w:rPr>
      </w:pPr>
      <w:r w:rsidRPr="00CC0585">
        <w:rPr>
          <w:rFonts w:asciiTheme="minorHAnsi" w:hAnsiTheme="minorHAnsi" w:cstheme="minorHAnsi"/>
          <w:bCs/>
          <w:lang w:val="en-GB"/>
        </w:rPr>
        <w:t>75009 Paris, France</w:t>
      </w:r>
    </w:p>
    <w:p w14:paraId="25E10F40" w14:textId="77777777" w:rsidR="009A5448" w:rsidRPr="00CC0585" w:rsidRDefault="009A5448" w:rsidP="00FE1A92">
      <w:pPr>
        <w:spacing w:after="60"/>
        <w:jc w:val="both"/>
        <w:rPr>
          <w:rFonts w:asciiTheme="minorHAnsi" w:hAnsiTheme="minorHAnsi" w:cstheme="minorHAnsi"/>
          <w:b/>
          <w:lang w:val="en-GB"/>
        </w:rPr>
      </w:pPr>
    </w:p>
    <w:p w14:paraId="4612D7CD" w14:textId="77777777" w:rsidR="00E47D31" w:rsidRPr="00CC0585" w:rsidRDefault="00E47D31" w:rsidP="00FE1A92">
      <w:pPr>
        <w:spacing w:after="60"/>
        <w:jc w:val="both"/>
        <w:rPr>
          <w:rFonts w:asciiTheme="minorHAnsi" w:hAnsiTheme="minorHAnsi" w:cstheme="minorHAnsi"/>
          <w:b/>
          <w:lang w:val="en-GB"/>
        </w:rPr>
      </w:pPr>
    </w:p>
    <w:p w14:paraId="5BEDAD3C" w14:textId="77777777" w:rsidR="009A5448" w:rsidRPr="00CC0585" w:rsidRDefault="009A5448" w:rsidP="004B71EE">
      <w:pPr>
        <w:spacing w:after="120"/>
        <w:jc w:val="both"/>
        <w:rPr>
          <w:rFonts w:asciiTheme="minorHAnsi" w:hAnsiTheme="minorHAnsi" w:cstheme="minorHAnsi"/>
          <w:b/>
          <w:lang w:val="en-GB"/>
        </w:rPr>
      </w:pPr>
    </w:p>
    <w:p w14:paraId="481BC7DD" w14:textId="77777777" w:rsidR="009A5448" w:rsidRPr="00CC0585" w:rsidRDefault="009A5448" w:rsidP="004B71EE">
      <w:pPr>
        <w:spacing w:after="120"/>
        <w:jc w:val="both"/>
        <w:rPr>
          <w:rFonts w:asciiTheme="minorHAnsi" w:hAnsiTheme="minorHAnsi" w:cstheme="minorHAnsi"/>
          <w:b/>
          <w:lang w:val="en-GB"/>
        </w:rPr>
      </w:pPr>
    </w:p>
    <w:p w14:paraId="6CCF46CB" w14:textId="77777777" w:rsidR="009A5448" w:rsidRPr="00CC0585" w:rsidRDefault="009A5448" w:rsidP="004B71EE">
      <w:pPr>
        <w:spacing w:after="120"/>
        <w:jc w:val="both"/>
        <w:rPr>
          <w:rFonts w:asciiTheme="minorHAnsi" w:hAnsiTheme="minorHAnsi" w:cstheme="minorHAnsi"/>
          <w:b/>
          <w:lang w:val="en-GB"/>
        </w:rPr>
      </w:pPr>
    </w:p>
    <w:p w14:paraId="66DBCDF5" w14:textId="77777777" w:rsidR="009A5448" w:rsidRPr="00CC0585" w:rsidRDefault="009A5448" w:rsidP="004B71EE">
      <w:pPr>
        <w:spacing w:after="120"/>
        <w:jc w:val="both"/>
        <w:rPr>
          <w:rFonts w:asciiTheme="minorHAnsi" w:hAnsiTheme="minorHAnsi" w:cstheme="minorHAnsi"/>
          <w:b/>
          <w:lang w:val="en-GB"/>
        </w:rPr>
      </w:pPr>
    </w:p>
    <w:p w14:paraId="197925B8" w14:textId="77777777" w:rsidR="009A5448" w:rsidRPr="00CC0585" w:rsidRDefault="009A5448" w:rsidP="004B71EE">
      <w:pPr>
        <w:spacing w:after="120"/>
        <w:jc w:val="both"/>
        <w:rPr>
          <w:rFonts w:asciiTheme="minorHAnsi" w:hAnsiTheme="minorHAnsi" w:cstheme="minorHAnsi"/>
          <w:b/>
          <w:lang w:val="en-GB"/>
        </w:rPr>
      </w:pPr>
    </w:p>
    <w:p w14:paraId="57A8C508" w14:textId="77777777" w:rsidR="009A5448" w:rsidRPr="00CC0585" w:rsidRDefault="009A5448" w:rsidP="009A5448">
      <w:pPr>
        <w:pStyle w:val="xmsonormal"/>
        <w:pageBreakBefore/>
        <w:shd w:val="clear" w:color="auto" w:fill="FFFFFF"/>
        <w:spacing w:before="120" w:after="120"/>
        <w:ind w:left="-567" w:right="-146"/>
        <w:rPr>
          <w:rFonts w:asciiTheme="minorHAnsi" w:hAnsiTheme="minorHAnsi" w:cstheme="minorHAnsi"/>
          <w:lang w:val="en-GB"/>
        </w:rPr>
      </w:pPr>
      <w:r w:rsidRPr="00CC0585">
        <w:rPr>
          <w:rFonts w:asciiTheme="minorHAnsi" w:hAnsiTheme="minorHAnsi" w:cstheme="minorHAnsi"/>
          <w:b/>
          <w:lang w:val="en-GB"/>
        </w:rPr>
        <w:lastRenderedPageBreak/>
        <w:t>Welcome by the Chairman</w:t>
      </w:r>
    </w:p>
    <w:p w14:paraId="009B9ECC" w14:textId="77777777" w:rsidR="00A56431" w:rsidRPr="00A56431" w:rsidRDefault="00A56431" w:rsidP="00A56431">
      <w:pPr>
        <w:ind w:left="-562" w:right="-144"/>
        <w:jc w:val="both"/>
        <w:rPr>
          <w:rFonts w:asciiTheme="minorHAnsi" w:hAnsiTheme="minorHAnsi" w:cstheme="minorHAnsi"/>
          <w:lang w:val="en-GB"/>
        </w:rPr>
      </w:pPr>
      <w:r w:rsidRPr="00A56431">
        <w:rPr>
          <w:rFonts w:asciiTheme="minorHAnsi" w:hAnsiTheme="minorHAnsi" w:cstheme="minorHAnsi"/>
          <w:lang w:val="en-US"/>
        </w:rPr>
        <w:t>The Chairman, Bernard SAGMEISTER, warmly thanks the host BPI France, in particular Virginie PONCET and Isabelle BEBEAR who unfortunately cannot open the meeting.</w:t>
      </w:r>
    </w:p>
    <w:p w14:paraId="6D27B83F" w14:textId="77777777" w:rsidR="00A56431" w:rsidRPr="00A56431" w:rsidRDefault="00A56431" w:rsidP="00A56431">
      <w:pPr>
        <w:ind w:left="-562" w:right="-144"/>
        <w:jc w:val="both"/>
        <w:rPr>
          <w:rFonts w:asciiTheme="minorHAnsi" w:hAnsiTheme="minorHAnsi" w:cstheme="minorHAnsi"/>
          <w:lang w:val="en-GB"/>
        </w:rPr>
      </w:pPr>
      <w:r w:rsidRPr="00A56431">
        <w:rPr>
          <w:rFonts w:asciiTheme="minorHAnsi" w:hAnsiTheme="minorHAnsi" w:cstheme="minorHAnsi"/>
          <w:lang w:val="en-US"/>
        </w:rPr>
        <w:t>Bernhard SAGMEISTER starts b</w:t>
      </w:r>
      <w:r w:rsidRPr="00A56431">
        <w:rPr>
          <w:rFonts w:asciiTheme="minorHAnsi" w:hAnsiTheme="minorHAnsi" w:cstheme="minorHAnsi"/>
          <w:lang w:val="en-GB"/>
        </w:rPr>
        <w:t>y expressing apologies on behalf of Katrin STURM, who could not take part in the meeting for medical reasons and who has the strict medical advice to rest for at least the upcoming 14 days. The President conveys his best wishes for her recovery on his and the entire Board’s behalf and asks Marc BASEL to send her flowers on behalf of the Board.</w:t>
      </w:r>
    </w:p>
    <w:p w14:paraId="27D43550" w14:textId="77777777" w:rsidR="009A5448" w:rsidRPr="00CC0585" w:rsidRDefault="009A5448" w:rsidP="009A5448">
      <w:pPr>
        <w:ind w:left="-562" w:right="-144"/>
        <w:jc w:val="both"/>
        <w:rPr>
          <w:rFonts w:asciiTheme="minorHAnsi" w:hAnsiTheme="minorHAnsi" w:cstheme="minorHAnsi"/>
          <w:lang w:val="en-GB"/>
        </w:rPr>
      </w:pPr>
    </w:p>
    <w:p w14:paraId="130DF6C9" w14:textId="77777777" w:rsidR="009A5448" w:rsidRPr="00CC0585" w:rsidRDefault="009A5448" w:rsidP="00022802">
      <w:pPr>
        <w:numPr>
          <w:ilvl w:val="0"/>
          <w:numId w:val="4"/>
        </w:numPr>
        <w:suppressAutoHyphens/>
        <w:spacing w:before="120" w:after="120"/>
        <w:ind w:left="-284" w:right="-146" w:hanging="283"/>
        <w:jc w:val="both"/>
        <w:rPr>
          <w:rFonts w:asciiTheme="minorHAnsi" w:hAnsiTheme="minorHAnsi" w:cstheme="minorHAnsi"/>
          <w:b/>
          <w:lang w:val="en-GB"/>
        </w:rPr>
      </w:pPr>
      <w:r w:rsidRPr="00CC0585">
        <w:rPr>
          <w:rFonts w:asciiTheme="minorHAnsi" w:hAnsiTheme="minorHAnsi" w:cstheme="minorHAnsi"/>
          <w:b/>
          <w:lang w:val="en-GB"/>
        </w:rPr>
        <w:t>Verification of the existence of the required quorum</w:t>
      </w:r>
    </w:p>
    <w:p w14:paraId="26510893" w14:textId="77777777" w:rsidR="0004655F" w:rsidRDefault="0004655F" w:rsidP="0004655F">
      <w:pPr>
        <w:spacing w:before="120" w:after="120"/>
        <w:ind w:left="-567" w:right="-146"/>
        <w:jc w:val="both"/>
        <w:rPr>
          <w:rFonts w:ascii="Arial" w:hAnsi="Arial" w:cs="Arial"/>
          <w:sz w:val="22"/>
          <w:szCs w:val="22"/>
          <w:lang w:val="en-GB"/>
        </w:rPr>
      </w:pPr>
      <w:bookmarkStart w:id="0" w:name="_GoBack"/>
      <w:bookmarkEnd w:id="0"/>
      <w:r>
        <w:rPr>
          <w:rFonts w:ascii="Arial" w:hAnsi="Arial" w:cs="Arial"/>
          <w:sz w:val="22"/>
          <w:szCs w:val="22"/>
          <w:lang w:val="en-GB"/>
        </w:rPr>
        <w:t>Bernhard SAGMEISTER states that the Board has a quorum in accordance with the statutes (cf. article 11 a).</w:t>
      </w:r>
    </w:p>
    <w:p w14:paraId="0DC2B17E" w14:textId="77777777" w:rsidR="00A56431" w:rsidRPr="00CC0585" w:rsidRDefault="00A56431" w:rsidP="009A5448">
      <w:pPr>
        <w:ind w:left="-562" w:right="-144"/>
        <w:jc w:val="both"/>
        <w:rPr>
          <w:rFonts w:asciiTheme="minorHAnsi" w:hAnsiTheme="minorHAnsi" w:cstheme="minorHAnsi"/>
          <w:lang w:val="en-US"/>
        </w:rPr>
      </w:pPr>
    </w:p>
    <w:p w14:paraId="011FEA32" w14:textId="77777777" w:rsidR="009A5448" w:rsidRPr="00CC0585" w:rsidRDefault="009A5448" w:rsidP="00022802">
      <w:pPr>
        <w:numPr>
          <w:ilvl w:val="0"/>
          <w:numId w:val="4"/>
        </w:numPr>
        <w:suppressAutoHyphens/>
        <w:spacing w:before="120" w:after="120"/>
        <w:ind w:left="-180" w:right="-146"/>
        <w:jc w:val="both"/>
        <w:rPr>
          <w:rFonts w:asciiTheme="minorHAnsi" w:hAnsiTheme="minorHAnsi" w:cstheme="minorHAnsi"/>
          <w:b/>
          <w:lang w:val="en-GB"/>
        </w:rPr>
      </w:pPr>
      <w:r w:rsidRPr="00CC0585">
        <w:rPr>
          <w:rFonts w:asciiTheme="minorHAnsi" w:hAnsiTheme="minorHAnsi" w:cstheme="minorHAnsi"/>
          <w:b/>
          <w:lang w:val="en-GB"/>
        </w:rPr>
        <w:t xml:space="preserve">Adoption of the agenda – decision </w:t>
      </w:r>
    </w:p>
    <w:p w14:paraId="40683537" w14:textId="77777777" w:rsidR="009A5448" w:rsidRPr="00CC0585" w:rsidRDefault="009A5448" w:rsidP="009A5448">
      <w:pPr>
        <w:spacing w:before="120" w:after="120"/>
        <w:ind w:left="-567" w:right="-147"/>
        <w:jc w:val="both"/>
        <w:rPr>
          <w:rFonts w:asciiTheme="minorHAnsi" w:hAnsiTheme="minorHAnsi" w:cstheme="minorHAnsi"/>
          <w:b/>
          <w:lang w:val="en-GB"/>
        </w:rPr>
      </w:pPr>
      <w:r w:rsidRPr="00CC0585">
        <w:rPr>
          <w:rFonts w:asciiTheme="minorHAnsi" w:hAnsiTheme="minorHAnsi" w:cstheme="minorHAnsi"/>
          <w:lang w:val="en-GB"/>
        </w:rPr>
        <w:t>The members of the Board of Directors unanimously adopt the agenda without any changes.</w:t>
      </w:r>
    </w:p>
    <w:p w14:paraId="78CE4988" w14:textId="77777777" w:rsidR="009A5448" w:rsidRPr="00CC0585" w:rsidRDefault="009A5448" w:rsidP="009A5448">
      <w:pPr>
        <w:spacing w:before="120" w:after="120"/>
        <w:ind w:right="-146"/>
        <w:jc w:val="both"/>
        <w:rPr>
          <w:rFonts w:asciiTheme="minorHAnsi" w:hAnsiTheme="minorHAnsi" w:cstheme="minorHAnsi"/>
          <w:b/>
          <w:lang w:val="en-GB"/>
        </w:rPr>
      </w:pPr>
    </w:p>
    <w:p w14:paraId="1CE7E7CF" w14:textId="178E5580" w:rsidR="009A5448" w:rsidRPr="00CC0585" w:rsidRDefault="009A5448" w:rsidP="009F78DC">
      <w:pPr>
        <w:tabs>
          <w:tab w:val="left" w:pos="-450"/>
          <w:tab w:val="left" w:pos="-360"/>
          <w:tab w:val="left" w:pos="360"/>
        </w:tabs>
        <w:spacing w:before="120" w:after="120"/>
        <w:ind w:left="-180" w:right="-146" w:hanging="360"/>
        <w:jc w:val="both"/>
        <w:rPr>
          <w:rFonts w:asciiTheme="minorHAnsi" w:hAnsiTheme="minorHAnsi" w:cstheme="minorHAnsi"/>
          <w:lang w:val="en-GB"/>
        </w:rPr>
      </w:pPr>
      <w:r w:rsidRPr="00CC0585">
        <w:rPr>
          <w:rFonts w:asciiTheme="minorHAnsi" w:hAnsiTheme="minorHAnsi" w:cstheme="minorHAnsi"/>
          <w:b/>
          <w:lang w:val="en-GB"/>
        </w:rPr>
        <w:t>3. Adoption of the minutes of the last meeting in P</w:t>
      </w:r>
      <w:r w:rsidR="009F78DC" w:rsidRPr="00CC0585">
        <w:rPr>
          <w:rFonts w:asciiTheme="minorHAnsi" w:hAnsiTheme="minorHAnsi" w:cstheme="minorHAnsi"/>
          <w:b/>
          <w:lang w:val="en-GB"/>
        </w:rPr>
        <w:t xml:space="preserve">orto / Portugal on 22 June 2016 </w:t>
      </w:r>
      <w:r w:rsidRPr="00CC0585">
        <w:rPr>
          <w:rFonts w:asciiTheme="minorHAnsi" w:hAnsiTheme="minorHAnsi" w:cstheme="minorHAnsi"/>
          <w:b/>
          <w:lang w:val="en-GB"/>
        </w:rPr>
        <w:t>(cf. attachments</w:t>
      </w:r>
      <w:r w:rsidR="000B19D4">
        <w:rPr>
          <w:rFonts w:asciiTheme="minorHAnsi" w:hAnsiTheme="minorHAnsi" w:cstheme="minorHAnsi"/>
          <w:b/>
          <w:lang w:val="en-GB"/>
        </w:rPr>
        <w:t>)</w:t>
      </w:r>
      <w:r w:rsidRPr="00CC0585">
        <w:rPr>
          <w:rFonts w:asciiTheme="minorHAnsi" w:hAnsiTheme="minorHAnsi" w:cstheme="minorHAnsi"/>
          <w:b/>
          <w:lang w:val="en-GB"/>
        </w:rPr>
        <w:t xml:space="preserve"> – decision</w:t>
      </w:r>
    </w:p>
    <w:p w14:paraId="07B4BE5A" w14:textId="77777777" w:rsidR="000034B5" w:rsidRPr="000034B5" w:rsidRDefault="000034B5" w:rsidP="000034B5">
      <w:pPr>
        <w:ind w:left="-562" w:right="-144"/>
        <w:jc w:val="both"/>
        <w:rPr>
          <w:rFonts w:asciiTheme="minorHAnsi" w:hAnsiTheme="minorHAnsi" w:cstheme="minorHAnsi"/>
          <w:lang w:val="en-GB"/>
        </w:rPr>
      </w:pPr>
      <w:r w:rsidRPr="000034B5">
        <w:rPr>
          <w:rFonts w:asciiTheme="minorHAnsi" w:hAnsiTheme="minorHAnsi" w:cstheme="minorHAnsi"/>
          <w:lang w:val="en-GB"/>
        </w:rPr>
        <w:t>Bernhard SAGMEISTER thanks Katrin STURM for all the work she put into preparing the Minutes of the last BoD meeting in Porto. Bernard JEHIN mentions a Fre</w:t>
      </w:r>
      <w:r>
        <w:rPr>
          <w:rFonts w:asciiTheme="minorHAnsi" w:hAnsiTheme="minorHAnsi" w:cstheme="minorHAnsi"/>
          <w:lang w:val="en-GB"/>
        </w:rPr>
        <w:t>nch translation mistake in the m</w:t>
      </w:r>
      <w:r w:rsidRPr="000034B5">
        <w:rPr>
          <w:rFonts w:asciiTheme="minorHAnsi" w:hAnsiTheme="minorHAnsi" w:cstheme="minorHAnsi"/>
          <w:lang w:val="en-GB"/>
        </w:rPr>
        <w:t xml:space="preserve">inutes of that meeting, that should be corrected. The Board adopts the </w:t>
      </w:r>
      <w:r>
        <w:rPr>
          <w:rFonts w:asciiTheme="minorHAnsi" w:hAnsiTheme="minorHAnsi" w:cstheme="minorHAnsi"/>
          <w:lang w:val="en-GB"/>
        </w:rPr>
        <w:t>m</w:t>
      </w:r>
      <w:r w:rsidRPr="000034B5">
        <w:rPr>
          <w:rFonts w:asciiTheme="minorHAnsi" w:hAnsiTheme="minorHAnsi" w:cstheme="minorHAnsi"/>
          <w:lang w:val="en-GB"/>
        </w:rPr>
        <w:t>inutes unanimously.</w:t>
      </w:r>
    </w:p>
    <w:p w14:paraId="3BF7477B" w14:textId="77777777" w:rsidR="009A5448" w:rsidRPr="00CC0585" w:rsidRDefault="009A5448" w:rsidP="009A5448">
      <w:pPr>
        <w:ind w:left="-562" w:right="-144"/>
        <w:jc w:val="both"/>
        <w:rPr>
          <w:rFonts w:asciiTheme="minorHAnsi" w:hAnsiTheme="minorHAnsi" w:cstheme="minorHAnsi"/>
          <w:lang w:val="en-GB"/>
        </w:rPr>
      </w:pPr>
    </w:p>
    <w:p w14:paraId="187E09C9" w14:textId="77777777" w:rsidR="000034B5" w:rsidRDefault="009A5448" w:rsidP="000034B5">
      <w:pPr>
        <w:pStyle w:val="ListParagraph"/>
        <w:numPr>
          <w:ilvl w:val="0"/>
          <w:numId w:val="6"/>
        </w:numPr>
        <w:suppressAutoHyphens/>
        <w:spacing w:before="120" w:after="120"/>
        <w:ind w:left="-180" w:right="-146"/>
        <w:jc w:val="both"/>
        <w:rPr>
          <w:rFonts w:asciiTheme="minorHAnsi" w:hAnsiTheme="minorHAnsi" w:cstheme="minorHAnsi"/>
          <w:b/>
          <w:sz w:val="24"/>
          <w:szCs w:val="24"/>
          <w:lang w:val="en-GB"/>
        </w:rPr>
      </w:pPr>
      <w:r w:rsidRPr="00CC0585">
        <w:rPr>
          <w:rFonts w:asciiTheme="minorHAnsi" w:hAnsiTheme="minorHAnsi" w:cstheme="minorHAnsi"/>
          <w:b/>
          <w:sz w:val="24"/>
          <w:szCs w:val="24"/>
          <w:lang w:val="en-GB"/>
        </w:rPr>
        <w:t xml:space="preserve">Report of the Chairman and open issues – information </w:t>
      </w:r>
    </w:p>
    <w:p w14:paraId="364A1E2A" w14:textId="77777777"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Bernhard SAGMEISTER thanks all the participants of the Workshop “Increasing the added value of AECM membership” on 22 June 2016 in Porto for their valuable contributions and the fruitful discussions and interesting outcomes of the meeting, which will later be analysed in full detail.</w:t>
      </w:r>
    </w:p>
    <w:p w14:paraId="5474094C" w14:textId="77777777"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In setting up a Global Network of Gu</w:t>
      </w:r>
      <w:r w:rsidR="006746B5">
        <w:rPr>
          <w:rFonts w:asciiTheme="minorHAnsi" w:hAnsiTheme="minorHAnsi" w:cstheme="minorHAnsi"/>
          <w:lang w:val="en-GB"/>
        </w:rPr>
        <w:t xml:space="preserve">arantee Institutions (GNGI) </w:t>
      </w:r>
      <w:r w:rsidRPr="000034B5">
        <w:rPr>
          <w:rFonts w:asciiTheme="minorHAnsi" w:hAnsiTheme="minorHAnsi" w:cstheme="minorHAnsi"/>
          <w:lang w:val="en-GB"/>
        </w:rPr>
        <w:t>Bernhard SAGMEISTER reminds the Board that the initiator of this project José FIGUEIREDO would currently be staying in Beijing where he met with some of the Asian colleagues and will report on the development in 2 weeks during the REGAR Seminar, where he will take this matter further.</w:t>
      </w:r>
    </w:p>
    <w:p w14:paraId="029592DD" w14:textId="77777777"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Bernhard SAGMEISTER then talks about the meeting with M. GAMSER of the SME Finance Forum, of which further discussions will be held under 10b of today’s agenda.</w:t>
      </w:r>
    </w:p>
    <w:p w14:paraId="3F2FCB21" w14:textId="77777777"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The very interesting informal meeting of Bernhard SAGMEISTER with Pier</w:t>
      </w:r>
      <w:r w:rsidR="003F468F">
        <w:rPr>
          <w:rFonts w:asciiTheme="minorHAnsi" w:hAnsiTheme="minorHAnsi" w:cstheme="minorHAnsi"/>
          <w:lang w:val="en-GB"/>
        </w:rPr>
        <w:t>l</w:t>
      </w:r>
      <w:r w:rsidRPr="000034B5">
        <w:rPr>
          <w:rFonts w:asciiTheme="minorHAnsi" w:hAnsiTheme="minorHAnsi" w:cstheme="minorHAnsi"/>
          <w:lang w:val="en-GB"/>
        </w:rPr>
        <w:t>uigi GILIBERT, CEO of EIF in Vienna, was characterised by a positive atmosphere. The discussions took place in light of the very good relation the EIF has with AECM and the fact that we invited Pier</w:t>
      </w:r>
      <w:r w:rsidR="003F468F">
        <w:rPr>
          <w:rFonts w:asciiTheme="minorHAnsi" w:hAnsiTheme="minorHAnsi" w:cstheme="minorHAnsi"/>
          <w:lang w:val="en-GB"/>
        </w:rPr>
        <w:t>l</w:t>
      </w:r>
      <w:r w:rsidRPr="000034B5">
        <w:rPr>
          <w:rFonts w:asciiTheme="minorHAnsi" w:hAnsiTheme="minorHAnsi" w:cstheme="minorHAnsi"/>
          <w:lang w:val="en-GB"/>
        </w:rPr>
        <w:t>uigi GILIBERT as key note speaker for next year's 25th anniversary/Annual Event of our organisation. Also the KPMG study was discussed.</w:t>
      </w:r>
    </w:p>
    <w:p w14:paraId="2790763A" w14:textId="77777777" w:rsidR="000034B5" w:rsidRDefault="003F468F" w:rsidP="000034B5">
      <w:pPr>
        <w:suppressAutoHyphens/>
        <w:spacing w:before="120" w:after="120"/>
        <w:ind w:left="-540" w:right="-146"/>
        <w:jc w:val="both"/>
        <w:rPr>
          <w:rFonts w:asciiTheme="minorHAnsi" w:hAnsiTheme="minorHAnsi" w:cstheme="minorHAnsi"/>
          <w:lang w:val="en-GB"/>
        </w:rPr>
      </w:pPr>
      <w:r>
        <w:rPr>
          <w:rFonts w:asciiTheme="minorHAnsi" w:hAnsiTheme="minorHAnsi" w:cstheme="minorHAnsi"/>
          <w:lang w:val="en-GB"/>
        </w:rPr>
        <w:t>Pierl</w:t>
      </w:r>
      <w:r w:rsidR="000034B5" w:rsidRPr="000034B5">
        <w:rPr>
          <w:rFonts w:asciiTheme="minorHAnsi" w:hAnsiTheme="minorHAnsi" w:cstheme="minorHAnsi"/>
          <w:lang w:val="en-GB"/>
        </w:rPr>
        <w:t xml:space="preserve">uigi GILIBERT informed Bernhard SAGMEISTER that the Court of Auditors facilitates an impact assessment on the economic additionality of EIF counter-guarantee schemes with a focus on countries such as </w:t>
      </w:r>
      <w:r w:rsidR="00830E76">
        <w:rPr>
          <w:rFonts w:asciiTheme="minorHAnsi" w:hAnsiTheme="minorHAnsi" w:cstheme="minorHAnsi"/>
          <w:lang w:val="en-GB"/>
        </w:rPr>
        <w:t xml:space="preserve">the </w:t>
      </w:r>
      <w:r w:rsidR="000034B5" w:rsidRPr="000034B5">
        <w:rPr>
          <w:rFonts w:asciiTheme="minorHAnsi" w:hAnsiTheme="minorHAnsi" w:cstheme="minorHAnsi"/>
          <w:lang w:val="en-GB"/>
        </w:rPr>
        <w:t>UK, Romania or Bulgaria.</w:t>
      </w:r>
    </w:p>
    <w:p w14:paraId="6C145341" w14:textId="77777777"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Also Bernhard SAGMEISTER mentions EIF's idea to become a partner of AECM. This matter should be discussed in the next BoD-meetings in order to have a suggestion for the General Assembly in June 2017.</w:t>
      </w:r>
    </w:p>
    <w:p w14:paraId="62CAC9B1" w14:textId="4A72C320"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lastRenderedPageBreak/>
        <w:t>In a remark of Bernard JEHIN, he noted that pro’s and con’s regarding a partnership with the EIF needed to be discussed somewhat further and should be a question with open result.  Virginie PONCET noted that some of AECM´s members are on the Board of EIF. Bernhard SAGMEISTER mentions that he has already</w:t>
      </w:r>
      <w:r w:rsidR="003F468F">
        <w:rPr>
          <w:rFonts w:asciiTheme="minorHAnsi" w:hAnsiTheme="minorHAnsi" w:cstheme="minorHAnsi"/>
          <w:lang w:val="en-GB"/>
        </w:rPr>
        <w:t xml:space="preserve"> arranged a </w:t>
      </w:r>
      <w:r w:rsidR="000B19D4">
        <w:rPr>
          <w:rFonts w:asciiTheme="minorHAnsi" w:hAnsiTheme="minorHAnsi" w:cstheme="minorHAnsi"/>
          <w:lang w:val="en-GB"/>
        </w:rPr>
        <w:t>meeting</w:t>
      </w:r>
      <w:r w:rsidR="003F468F">
        <w:rPr>
          <w:rFonts w:asciiTheme="minorHAnsi" w:hAnsiTheme="minorHAnsi" w:cstheme="minorHAnsi"/>
          <w:lang w:val="en-GB"/>
        </w:rPr>
        <w:t xml:space="preserve"> with Pierlu</w:t>
      </w:r>
      <w:r w:rsidRPr="000034B5">
        <w:rPr>
          <w:rFonts w:asciiTheme="minorHAnsi" w:hAnsiTheme="minorHAnsi" w:cstheme="minorHAnsi"/>
          <w:lang w:val="en-GB"/>
        </w:rPr>
        <w:t>igi GILIBERT in November to discuss this matter further.</w:t>
      </w:r>
    </w:p>
    <w:p w14:paraId="18A8667E" w14:textId="77777777"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 xml:space="preserve">Jaime DE RÁBAGO MARÍN points out that in contrast to an earlier position of the EIF, and due to efforts of the President of CESGAR, the EIF had already acknowledged that the SME initiative did not seem like such a good idea after all. He mentions that the key issue would be to </w:t>
      </w:r>
      <w:r w:rsidR="00830E76" w:rsidRPr="000034B5">
        <w:rPr>
          <w:rFonts w:asciiTheme="minorHAnsi" w:hAnsiTheme="minorHAnsi" w:cstheme="minorHAnsi"/>
          <w:lang w:val="en-GB"/>
        </w:rPr>
        <w:t>analyse</w:t>
      </w:r>
      <w:r w:rsidRPr="000034B5">
        <w:rPr>
          <w:rFonts w:asciiTheme="minorHAnsi" w:hAnsiTheme="minorHAnsi" w:cstheme="minorHAnsi"/>
          <w:lang w:val="en-GB"/>
        </w:rPr>
        <w:t xml:space="preserve"> the effects of additionality.</w:t>
      </w:r>
    </w:p>
    <w:p w14:paraId="0F70A56D" w14:textId="77777777"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Ana VIZCAINO explains that she had already informed Katrin STURM about a potential reduction of the COSME budget for guarantees. Because COSME is arguably one of the best instruments that Guarantee Institutions can rely on, the fact that the European Commission wants to shift part of the budget to venture capital in order to support more non-banking instruments is of course not good news. AECM should use all its capacity to make this point of view clear to EU institutions. Bernhard SAGMEISTER fully agrees. He says that some of the mentioned shifts have also been seen in the light of the currently discussed increase of the Juncker-Plan-Budget.</w:t>
      </w:r>
    </w:p>
    <w:p w14:paraId="6F86FC2B" w14:textId="77777777"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 xml:space="preserve">Bernhard SAGMEISTER </w:t>
      </w:r>
      <w:r w:rsidR="0067123F">
        <w:rPr>
          <w:rFonts w:asciiTheme="minorHAnsi" w:hAnsiTheme="minorHAnsi" w:cstheme="minorHAnsi"/>
          <w:lang w:val="en-GB"/>
        </w:rPr>
        <w:t xml:space="preserve">further </w:t>
      </w:r>
      <w:r w:rsidRPr="000034B5">
        <w:rPr>
          <w:rFonts w:asciiTheme="minorHAnsi" w:hAnsiTheme="minorHAnsi" w:cstheme="minorHAnsi"/>
          <w:lang w:val="en-GB"/>
        </w:rPr>
        <w:t>mentions his and Katrin STURMs visit to Assoconfidi in Rome which was of utmost importance and gave him very revealing insights into the functioning of AECM’s biggest member. Topics of discussion were among others the Study, the Annual Survey and the new Statutes.</w:t>
      </w:r>
    </w:p>
    <w:p w14:paraId="2884F8F4" w14:textId="2FB4823C"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Bernhard SAGMEISTER cordially thanks Halina WISNIEWSKA and BGK one more time for their perfectly hosted OTS in Warsaw in early September and notes that the bar for future events was set very high.</w:t>
      </w:r>
    </w:p>
    <w:p w14:paraId="104F81E2" w14:textId="77777777" w:rsidR="000034B5" w:rsidRDefault="000034B5" w:rsidP="000034B5">
      <w:pPr>
        <w:suppressAutoHyphens/>
        <w:spacing w:before="120" w:after="120"/>
        <w:ind w:left="-540" w:right="-146"/>
        <w:jc w:val="both"/>
        <w:rPr>
          <w:rFonts w:asciiTheme="minorHAnsi" w:hAnsiTheme="minorHAnsi" w:cstheme="minorHAnsi"/>
          <w:lang w:val="en-GB"/>
        </w:rPr>
      </w:pPr>
      <w:r w:rsidRPr="000034B5">
        <w:rPr>
          <w:rFonts w:asciiTheme="minorHAnsi" w:hAnsiTheme="minorHAnsi" w:cstheme="minorHAnsi"/>
          <w:lang w:val="en-GB"/>
        </w:rPr>
        <w:t>On a final note, Bernhard SAGMEISTER mentions that the initiative to have the open BoD-member spot filled by a Portuguese Board member might need more time on the side of the Portuguese member and would not be concluded before Q4, but that the efforts have been well received by our Portuguese colleagues.</w:t>
      </w:r>
    </w:p>
    <w:p w14:paraId="55367B64" w14:textId="77777777" w:rsidR="000034B5" w:rsidRDefault="000034B5">
      <w:pPr>
        <w:rPr>
          <w:rFonts w:asciiTheme="minorHAnsi" w:hAnsiTheme="minorHAnsi" w:cstheme="minorHAnsi"/>
          <w:lang w:val="en-GB"/>
        </w:rPr>
      </w:pPr>
      <w:r>
        <w:rPr>
          <w:rFonts w:asciiTheme="minorHAnsi" w:hAnsiTheme="minorHAnsi" w:cstheme="minorHAnsi"/>
          <w:lang w:val="en-GB"/>
        </w:rPr>
        <w:br w:type="page"/>
      </w:r>
    </w:p>
    <w:p w14:paraId="26287F53" w14:textId="77777777" w:rsidR="009A5448" w:rsidRPr="00CC0585" w:rsidRDefault="009A5448" w:rsidP="00022802">
      <w:pPr>
        <w:numPr>
          <w:ilvl w:val="0"/>
          <w:numId w:val="5"/>
        </w:numPr>
        <w:suppressAutoHyphens/>
        <w:spacing w:before="120" w:after="120"/>
        <w:ind w:left="-180" w:right="-146"/>
        <w:jc w:val="both"/>
        <w:rPr>
          <w:rFonts w:asciiTheme="minorHAnsi" w:hAnsiTheme="minorHAnsi" w:cstheme="minorHAnsi"/>
          <w:b/>
          <w:lang w:val="en-GB"/>
        </w:rPr>
      </w:pPr>
      <w:r w:rsidRPr="00CC0585">
        <w:rPr>
          <w:rFonts w:asciiTheme="minorHAnsi" w:hAnsiTheme="minorHAnsi" w:cstheme="minorHAnsi"/>
          <w:b/>
          <w:lang w:val="en-GB"/>
        </w:rPr>
        <w:lastRenderedPageBreak/>
        <w:t xml:space="preserve">Report from the Secretariat General (cf. attachment) – information </w:t>
      </w:r>
    </w:p>
    <w:p w14:paraId="7AA95E61" w14:textId="77777777" w:rsidR="0067123F" w:rsidRDefault="0067123F" w:rsidP="0067123F">
      <w:pPr>
        <w:pStyle w:val="Standard1"/>
        <w:spacing w:before="120" w:after="120"/>
        <w:ind w:left="-540" w:right="-146"/>
        <w:jc w:val="both"/>
        <w:rPr>
          <w:rFonts w:ascii="Calibri" w:hAnsi="Calibri" w:cs="Calibri"/>
          <w:lang w:val="en-GB"/>
        </w:rPr>
      </w:pPr>
      <w:r>
        <w:rPr>
          <w:rFonts w:ascii="Calibri" w:hAnsi="Calibri" w:cs="Calibri"/>
          <w:lang w:val="en-GB"/>
        </w:rPr>
        <w:t xml:space="preserve">For reasons of absence of Katrin STURM this point on the agenda was referred to the information in the annexe of today’s meeting. </w:t>
      </w:r>
    </w:p>
    <w:p w14:paraId="4E96972A" w14:textId="77777777" w:rsidR="0067123F" w:rsidRPr="005405AD" w:rsidRDefault="0067123F" w:rsidP="0067123F">
      <w:pPr>
        <w:pStyle w:val="Standard1"/>
        <w:spacing w:before="120" w:after="120"/>
        <w:ind w:left="-540" w:right="-146"/>
        <w:jc w:val="both"/>
        <w:rPr>
          <w:lang w:val="en-GB"/>
        </w:rPr>
      </w:pPr>
    </w:p>
    <w:p w14:paraId="0231FDB4" w14:textId="77777777" w:rsidR="009A5448" w:rsidRPr="00CC0585" w:rsidRDefault="009A5448" w:rsidP="00022802">
      <w:pPr>
        <w:numPr>
          <w:ilvl w:val="0"/>
          <w:numId w:val="5"/>
        </w:numPr>
        <w:suppressAutoHyphens/>
        <w:spacing w:before="120" w:after="120"/>
        <w:ind w:left="-180" w:right="-146"/>
        <w:jc w:val="both"/>
        <w:rPr>
          <w:rFonts w:asciiTheme="minorHAnsi" w:hAnsiTheme="minorHAnsi" w:cstheme="minorHAnsi"/>
          <w:b/>
          <w:lang w:val="en-GB"/>
        </w:rPr>
      </w:pPr>
      <w:r w:rsidRPr="00CC0585">
        <w:rPr>
          <w:rFonts w:asciiTheme="minorHAnsi" w:hAnsiTheme="minorHAnsi" w:cstheme="minorHAnsi"/>
          <w:b/>
          <w:lang w:val="en-GB"/>
        </w:rPr>
        <w:t>Execution of the working plan</w:t>
      </w:r>
    </w:p>
    <w:p w14:paraId="52DE94E4" w14:textId="77777777" w:rsidR="0067123F" w:rsidRPr="005405AD" w:rsidRDefault="0067123F" w:rsidP="0067123F">
      <w:pPr>
        <w:pStyle w:val="Standard1"/>
        <w:spacing w:before="120" w:after="120"/>
        <w:ind w:left="-540" w:right="-146"/>
        <w:jc w:val="both"/>
        <w:rPr>
          <w:lang w:val="en-GB"/>
        </w:rPr>
      </w:pPr>
      <w:r>
        <w:rPr>
          <w:rFonts w:ascii="Calibri" w:hAnsi="Calibri" w:cs="Calibri"/>
          <w:lang w:val="en-GB"/>
        </w:rPr>
        <w:t>In the next point of the agenda, the execution of the working plan, Bernhard SAGMEISTER points out that the green highlighted items on the presented slides are the ones that are in the process of being executed in 2016, without neglecting the importance of the other ones.</w:t>
      </w:r>
    </w:p>
    <w:p w14:paraId="4002D901" w14:textId="77777777" w:rsidR="009A5448" w:rsidRPr="00CC0585" w:rsidRDefault="009A5448" w:rsidP="009A5448">
      <w:pPr>
        <w:spacing w:before="120" w:after="120"/>
        <w:ind w:left="-567"/>
        <w:jc w:val="both"/>
        <w:rPr>
          <w:rFonts w:asciiTheme="minorHAnsi" w:hAnsiTheme="minorHAnsi" w:cstheme="minorHAnsi"/>
          <w:lang w:val="en-GB"/>
        </w:rPr>
      </w:pPr>
    </w:p>
    <w:p w14:paraId="484BD49A" w14:textId="77777777" w:rsidR="009A5448" w:rsidRPr="00CC0585" w:rsidRDefault="009F78DC" w:rsidP="009F78DC">
      <w:pPr>
        <w:pStyle w:val="ListParagraph"/>
        <w:tabs>
          <w:tab w:val="left" w:pos="450"/>
          <w:tab w:val="left" w:pos="540"/>
          <w:tab w:val="left" w:pos="630"/>
        </w:tabs>
        <w:spacing w:after="120"/>
        <w:ind w:left="0" w:hanging="360"/>
        <w:jc w:val="both"/>
        <w:rPr>
          <w:rFonts w:asciiTheme="minorHAnsi" w:hAnsiTheme="minorHAnsi" w:cstheme="minorHAnsi"/>
          <w:b/>
          <w:sz w:val="24"/>
          <w:szCs w:val="24"/>
          <w:lang w:val="en-US"/>
        </w:rPr>
      </w:pPr>
      <w:r w:rsidRPr="00CC0585">
        <w:rPr>
          <w:rFonts w:asciiTheme="minorHAnsi" w:hAnsiTheme="minorHAnsi" w:cstheme="minorHAnsi"/>
          <w:b/>
          <w:sz w:val="24"/>
          <w:szCs w:val="24"/>
          <w:lang w:val="en-US"/>
        </w:rPr>
        <w:t xml:space="preserve">a) </w:t>
      </w:r>
      <w:r w:rsidR="009A5448" w:rsidRPr="00CC0585">
        <w:rPr>
          <w:rFonts w:asciiTheme="minorHAnsi" w:hAnsiTheme="minorHAnsi" w:cstheme="minorHAnsi"/>
          <w:b/>
          <w:sz w:val="24"/>
          <w:szCs w:val="24"/>
          <w:lang w:val="en-US"/>
        </w:rPr>
        <w:t xml:space="preserve">Study project on “the importance of financial intermediaries in SME financing and assessment of different economic effects especially of EU financial instruments in light of direct guarantee vs. counter-guarantee contracts” conducted by KPMG: presentation of the final study and decision on next steps for publication / use of the study (cf. attachments) - decision </w:t>
      </w:r>
    </w:p>
    <w:p w14:paraId="2027FE99" w14:textId="77777777" w:rsidR="009A5448" w:rsidRPr="00CC0585" w:rsidRDefault="009A5448" w:rsidP="009A5448">
      <w:pPr>
        <w:pStyle w:val="ListParagraph"/>
        <w:tabs>
          <w:tab w:val="left" w:pos="450"/>
          <w:tab w:val="left" w:pos="540"/>
          <w:tab w:val="left" w:pos="630"/>
        </w:tabs>
        <w:spacing w:after="120"/>
        <w:ind w:left="0"/>
        <w:jc w:val="both"/>
        <w:rPr>
          <w:rFonts w:asciiTheme="minorHAnsi" w:hAnsiTheme="minorHAnsi" w:cstheme="minorHAnsi"/>
          <w:b/>
          <w:sz w:val="24"/>
          <w:szCs w:val="24"/>
          <w:lang w:val="en-US" w:eastAsia="en-US"/>
        </w:rPr>
      </w:pPr>
    </w:p>
    <w:p w14:paraId="395F0794" w14:textId="77777777" w:rsidR="0049528F" w:rsidRPr="0049528F" w:rsidRDefault="0049528F" w:rsidP="0049528F">
      <w:pPr>
        <w:suppressAutoHyphens/>
        <w:autoSpaceDN w:val="0"/>
        <w:ind w:left="-540"/>
        <w:jc w:val="both"/>
        <w:textAlignment w:val="baseline"/>
        <w:rPr>
          <w:kern w:val="3"/>
          <w:lang w:val="en-GB"/>
        </w:rPr>
      </w:pPr>
      <w:r w:rsidRPr="0049528F">
        <w:rPr>
          <w:rFonts w:ascii="Calibri" w:hAnsi="Calibri" w:cs="Calibri"/>
          <w:kern w:val="3"/>
          <w:lang w:val="en-GB"/>
        </w:rPr>
        <w:t>Bernhard SAGMEISTER thanks the members who contributed to the study and mentions that AWS already did their part in wiring the pledged amounts encouraging cordially all those that haven’t done so to do the same.</w:t>
      </w:r>
    </w:p>
    <w:p w14:paraId="0DB283FF" w14:textId="77777777" w:rsidR="0049528F" w:rsidRPr="0049528F" w:rsidRDefault="0049528F" w:rsidP="0049528F">
      <w:pPr>
        <w:suppressAutoHyphens/>
        <w:autoSpaceDN w:val="0"/>
        <w:ind w:left="-540"/>
        <w:jc w:val="both"/>
        <w:textAlignment w:val="baseline"/>
        <w:rPr>
          <w:kern w:val="3"/>
          <w:lang w:val="en-GB"/>
        </w:rPr>
      </w:pPr>
    </w:p>
    <w:p w14:paraId="147E8F34" w14:textId="77777777" w:rsidR="0049528F" w:rsidRPr="0049528F" w:rsidRDefault="00455731" w:rsidP="0049528F">
      <w:pPr>
        <w:suppressAutoHyphens/>
        <w:autoSpaceDN w:val="0"/>
        <w:ind w:left="-540"/>
        <w:jc w:val="both"/>
        <w:textAlignment w:val="baseline"/>
        <w:rPr>
          <w:kern w:val="3"/>
          <w:lang w:val="en-GB"/>
        </w:rPr>
      </w:pPr>
      <w:r>
        <w:rPr>
          <w:rFonts w:ascii="Calibri" w:hAnsi="Calibri" w:cs="Calibri"/>
          <w:kern w:val="3"/>
          <w:lang w:val="en-GB"/>
        </w:rPr>
        <w:t>He then stresses</w:t>
      </w:r>
      <w:r w:rsidR="0049528F" w:rsidRPr="0049528F">
        <w:rPr>
          <w:rFonts w:ascii="Calibri" w:hAnsi="Calibri" w:cs="Calibri"/>
          <w:kern w:val="3"/>
          <w:lang w:val="en-GB"/>
        </w:rPr>
        <w:t xml:space="preserve"> the importance of the data delivered by AECM´s members for the quality of the study and apologize</w:t>
      </w:r>
      <w:r>
        <w:rPr>
          <w:rFonts w:ascii="Calibri" w:hAnsi="Calibri" w:cs="Calibri"/>
          <w:kern w:val="3"/>
          <w:lang w:val="en-GB"/>
        </w:rPr>
        <w:t>s</w:t>
      </w:r>
      <w:r w:rsidR="0049528F" w:rsidRPr="0049528F">
        <w:rPr>
          <w:rFonts w:ascii="Calibri" w:hAnsi="Calibri" w:cs="Calibri"/>
          <w:kern w:val="3"/>
          <w:lang w:val="en-GB"/>
        </w:rPr>
        <w:t xml:space="preserve"> for getting back </w:t>
      </w:r>
      <w:r>
        <w:rPr>
          <w:rFonts w:ascii="Calibri" w:hAnsi="Calibri" w:cs="Calibri"/>
          <w:kern w:val="3"/>
          <w:lang w:val="en-GB"/>
        </w:rPr>
        <w:t>on</w:t>
      </w:r>
      <w:r w:rsidR="0049528F" w:rsidRPr="0049528F">
        <w:rPr>
          <w:rFonts w:ascii="Calibri" w:hAnsi="Calibri" w:cs="Calibri"/>
          <w:kern w:val="3"/>
          <w:lang w:val="en-GB"/>
        </w:rPr>
        <w:t xml:space="preserve"> information requests several times.</w:t>
      </w:r>
    </w:p>
    <w:p w14:paraId="56486EE5" w14:textId="77777777" w:rsidR="0049528F" w:rsidRPr="0049528F" w:rsidRDefault="0049528F" w:rsidP="0049528F">
      <w:pPr>
        <w:suppressAutoHyphens/>
        <w:autoSpaceDN w:val="0"/>
        <w:ind w:left="-540"/>
        <w:jc w:val="both"/>
        <w:textAlignment w:val="baseline"/>
        <w:rPr>
          <w:rFonts w:ascii="Calibri" w:hAnsi="Calibri" w:cs="Calibri"/>
          <w:kern w:val="3"/>
          <w:lang w:val="en-GB"/>
        </w:rPr>
      </w:pPr>
    </w:p>
    <w:p w14:paraId="33D31917" w14:textId="77777777" w:rsidR="0049528F" w:rsidRPr="0049528F" w:rsidRDefault="0049528F" w:rsidP="0049528F">
      <w:pPr>
        <w:suppressAutoHyphens/>
        <w:autoSpaceDN w:val="0"/>
        <w:ind w:left="-540"/>
        <w:jc w:val="both"/>
        <w:textAlignment w:val="baseline"/>
        <w:rPr>
          <w:kern w:val="3"/>
          <w:lang w:val="en-GB"/>
        </w:rPr>
      </w:pPr>
      <w:r w:rsidRPr="0049528F">
        <w:rPr>
          <w:rFonts w:ascii="Calibri" w:hAnsi="Calibri" w:cs="Calibri"/>
          <w:kern w:val="3"/>
          <w:lang w:val="en-GB"/>
        </w:rPr>
        <w:t>Bernhard SAGMEISTER also mentions the executive summary that has been added to the documents of today’s meeting, which captures well the essence of the study’s outcome.</w:t>
      </w:r>
    </w:p>
    <w:p w14:paraId="44764F49" w14:textId="77777777" w:rsidR="0049528F" w:rsidRPr="0049528F" w:rsidRDefault="0049528F" w:rsidP="0049528F">
      <w:pPr>
        <w:suppressAutoHyphens/>
        <w:autoSpaceDN w:val="0"/>
        <w:ind w:left="-540"/>
        <w:jc w:val="both"/>
        <w:textAlignment w:val="baseline"/>
        <w:rPr>
          <w:rFonts w:ascii="Calibri" w:hAnsi="Calibri" w:cs="Calibri"/>
          <w:kern w:val="3"/>
          <w:lang w:val="en-US"/>
        </w:rPr>
      </w:pPr>
    </w:p>
    <w:p w14:paraId="09CC8BC0" w14:textId="77777777" w:rsidR="0049528F" w:rsidRPr="0049528F" w:rsidRDefault="0049528F" w:rsidP="0049528F">
      <w:pPr>
        <w:suppressAutoHyphens/>
        <w:autoSpaceDN w:val="0"/>
        <w:ind w:left="-540"/>
        <w:jc w:val="both"/>
        <w:textAlignment w:val="baseline"/>
        <w:rPr>
          <w:kern w:val="3"/>
          <w:lang w:val="en-GB"/>
        </w:rPr>
      </w:pPr>
      <w:r w:rsidRPr="0049528F">
        <w:rPr>
          <w:rFonts w:ascii="Calibri" w:hAnsi="Calibri" w:cs="Calibri"/>
          <w:kern w:val="3"/>
          <w:lang w:val="en-GB"/>
        </w:rPr>
        <w:t>Lara TOGNI, who leads the project, provided AECM with the slides on the study results and is invited by the President to join the meeting to present them to the Board.</w:t>
      </w:r>
    </w:p>
    <w:p w14:paraId="0719EB44" w14:textId="77777777" w:rsidR="0049528F" w:rsidRPr="00193F3F" w:rsidRDefault="0049528F" w:rsidP="0049528F">
      <w:pPr>
        <w:suppressAutoHyphens/>
        <w:autoSpaceDN w:val="0"/>
        <w:ind w:left="-540"/>
        <w:jc w:val="both"/>
        <w:textAlignment w:val="baseline"/>
        <w:rPr>
          <w:rFonts w:ascii="Calibri" w:hAnsi="Calibri" w:cs="Calibri"/>
          <w:kern w:val="3"/>
          <w:lang w:val="en-GB"/>
        </w:rPr>
      </w:pPr>
    </w:p>
    <w:p w14:paraId="0863511F" w14:textId="77777777" w:rsidR="000B6F01" w:rsidRPr="00193F3F" w:rsidRDefault="000B6F01" w:rsidP="000B6F01">
      <w:pPr>
        <w:suppressAutoHyphens/>
        <w:autoSpaceDN w:val="0"/>
        <w:ind w:left="-540"/>
        <w:jc w:val="both"/>
        <w:textAlignment w:val="baseline"/>
        <w:rPr>
          <w:rFonts w:ascii="Calibri" w:hAnsi="Calibri" w:cs="Calibri"/>
          <w:kern w:val="3"/>
          <w:lang w:val="en-GB"/>
        </w:rPr>
      </w:pPr>
      <w:r w:rsidRPr="00193F3F">
        <w:rPr>
          <w:rFonts w:ascii="Calibri" w:hAnsi="Calibri" w:cs="Calibri"/>
          <w:iCs/>
          <w:kern w:val="3"/>
          <w:lang w:val="en-GB"/>
        </w:rPr>
        <w:t>After the presentation of Lara TOGNI Guy SELBHERR opens the Q&amp;A session by raising the issue of the deadweight effect, where banks in Germany are currently substituting the financing measures of SMEs they would have also done without the EIF, by completing them with the additional backing of the EIF, without any guarantee surplus, meaning that there are not more granted guarantee loans than before. Empirical data for these effects is of course difficult to obtain, but these scenarios could be included in the study, even if they are not backed by further empirical evidence.</w:t>
      </w:r>
    </w:p>
    <w:p w14:paraId="652BB554" w14:textId="77777777" w:rsidR="000B6F01" w:rsidRDefault="000B6F01" w:rsidP="0049528F">
      <w:pPr>
        <w:suppressAutoHyphens/>
        <w:autoSpaceDN w:val="0"/>
        <w:ind w:left="-540"/>
        <w:jc w:val="both"/>
        <w:textAlignment w:val="baseline"/>
        <w:rPr>
          <w:rFonts w:ascii="Calibri" w:hAnsi="Calibri" w:cs="Calibri"/>
          <w:color w:val="FF0000"/>
          <w:kern w:val="3"/>
          <w:lang w:val="en-GB"/>
        </w:rPr>
      </w:pPr>
    </w:p>
    <w:p w14:paraId="070223E4" w14:textId="297EB2F8" w:rsidR="0049528F" w:rsidRPr="0049528F" w:rsidRDefault="0049528F" w:rsidP="0049528F">
      <w:pPr>
        <w:suppressAutoHyphens/>
        <w:autoSpaceDN w:val="0"/>
        <w:ind w:left="-540"/>
        <w:jc w:val="both"/>
        <w:textAlignment w:val="baseline"/>
        <w:rPr>
          <w:kern w:val="3"/>
          <w:lang w:val="en-GB"/>
        </w:rPr>
      </w:pPr>
      <w:r w:rsidRPr="0049528F">
        <w:rPr>
          <w:rFonts w:ascii="Calibri" w:hAnsi="Calibri" w:cs="Calibri"/>
          <w:kern w:val="3"/>
          <w:lang w:val="en-GB"/>
        </w:rPr>
        <w:t>Marta CEA SORIANO and Jaime DE RÁBAGO MARÍN raised the issue of the country-specific leverage-effects that Lara TOGNI presented. It seems that they have provided slightly different numbers with regards to that effect on the Spanish economy. This is confirmed by Lara TOGNI, who said that the team of KPMG needed to adapt certain criteria of the sent data for the sake of being able to make meaningful comparisons of the countries and draw better conclusions from this data.</w:t>
      </w:r>
    </w:p>
    <w:p w14:paraId="78278B43" w14:textId="77777777" w:rsidR="0049528F" w:rsidRPr="0049528F" w:rsidRDefault="0049528F" w:rsidP="0049528F">
      <w:pPr>
        <w:suppressAutoHyphens/>
        <w:autoSpaceDN w:val="0"/>
        <w:ind w:left="-540"/>
        <w:jc w:val="both"/>
        <w:textAlignment w:val="baseline"/>
        <w:rPr>
          <w:rFonts w:ascii="Calibri" w:hAnsi="Calibri" w:cs="Calibri"/>
          <w:kern w:val="3"/>
          <w:lang w:val="en-GB"/>
        </w:rPr>
      </w:pPr>
    </w:p>
    <w:p w14:paraId="20167457" w14:textId="7CA4ABC2" w:rsidR="0049528F" w:rsidRPr="0049528F" w:rsidRDefault="0049528F" w:rsidP="0049528F">
      <w:pPr>
        <w:suppressAutoHyphens/>
        <w:autoSpaceDN w:val="0"/>
        <w:ind w:left="-540"/>
        <w:jc w:val="both"/>
        <w:textAlignment w:val="baseline"/>
        <w:rPr>
          <w:kern w:val="3"/>
          <w:lang w:val="en-GB"/>
        </w:rPr>
      </w:pPr>
      <w:r w:rsidRPr="0049528F">
        <w:rPr>
          <w:rFonts w:ascii="Calibri" w:hAnsi="Calibri" w:cs="Calibri"/>
          <w:kern w:val="3"/>
          <w:lang w:val="en-GB"/>
        </w:rPr>
        <w:t>Samuil SHIDEROV remarks a pattern that for some portfolios that are uncollateralised, the SMEs are willing to pay higher interest rates instead. Samuil SHIDEROV explains that in the end the banks benefit because the risk premium (of for ex. 20%) in such cases will be covered and for some cases even exceeded by the high interest rates a bank can charge. Bernhard SAGMEISTER asks Samuil SHIDEROV to hand on this information in detail to KPMG.</w:t>
      </w:r>
    </w:p>
    <w:p w14:paraId="1879EFC5" w14:textId="77777777" w:rsidR="0049528F" w:rsidRPr="0049528F" w:rsidRDefault="0049528F" w:rsidP="0049528F">
      <w:pPr>
        <w:suppressAutoHyphens/>
        <w:autoSpaceDN w:val="0"/>
        <w:ind w:left="-540"/>
        <w:jc w:val="both"/>
        <w:textAlignment w:val="baseline"/>
        <w:rPr>
          <w:rFonts w:ascii="Calibri" w:hAnsi="Calibri" w:cs="Calibri"/>
          <w:kern w:val="3"/>
          <w:lang w:val="en-GB"/>
        </w:rPr>
      </w:pPr>
    </w:p>
    <w:p w14:paraId="4E46D9EE" w14:textId="1DA22343" w:rsidR="0049528F" w:rsidRPr="0049528F" w:rsidRDefault="0049528F" w:rsidP="0049528F">
      <w:pPr>
        <w:suppressAutoHyphens/>
        <w:autoSpaceDN w:val="0"/>
        <w:ind w:left="-540"/>
        <w:jc w:val="both"/>
        <w:textAlignment w:val="baseline"/>
        <w:rPr>
          <w:rFonts w:ascii="Calibri" w:hAnsi="Calibri" w:cs="Calibri"/>
          <w:kern w:val="3"/>
          <w:lang w:val="en-GB"/>
        </w:rPr>
      </w:pPr>
      <w:r w:rsidRPr="0049528F">
        <w:rPr>
          <w:rFonts w:ascii="Calibri" w:hAnsi="Calibri" w:cs="Calibri"/>
          <w:kern w:val="3"/>
          <w:lang w:val="en-GB"/>
        </w:rPr>
        <w:t xml:space="preserve">Halina WISNIEWSKA points out that the study under KPMG guidance reveals a lot of advantages to Guarantee Institutions as such but disregards a bit the advantages it presents for SMEs. </w:t>
      </w:r>
    </w:p>
    <w:p w14:paraId="0F2370C1" w14:textId="77777777" w:rsidR="0049528F" w:rsidRPr="0049528F" w:rsidRDefault="0049528F" w:rsidP="0049528F">
      <w:pPr>
        <w:suppressAutoHyphens/>
        <w:autoSpaceDN w:val="0"/>
        <w:ind w:left="-540"/>
        <w:jc w:val="both"/>
        <w:textAlignment w:val="baseline"/>
        <w:rPr>
          <w:kern w:val="3"/>
          <w:lang w:val="en-GB"/>
        </w:rPr>
      </w:pPr>
      <w:r w:rsidRPr="0049528F">
        <w:rPr>
          <w:rFonts w:ascii="Calibri" w:hAnsi="Calibri" w:cs="Calibri"/>
          <w:kern w:val="3"/>
          <w:lang w:val="en-GB"/>
        </w:rPr>
        <w:t>Samuil SHIDEROV remarks that for Guarantee Institutions being non-profit oriented organisations the effect of EIF-guarantees to SMEs via Guarantee Institutions is higher th</w:t>
      </w:r>
      <w:r w:rsidR="00754ACC">
        <w:rPr>
          <w:rFonts w:ascii="Calibri" w:hAnsi="Calibri" w:cs="Calibri"/>
          <w:kern w:val="3"/>
          <w:lang w:val="en-GB"/>
        </w:rPr>
        <w:t>an in the case of profit-</w:t>
      </w:r>
      <w:r w:rsidRPr="0049528F">
        <w:rPr>
          <w:rFonts w:ascii="Calibri" w:hAnsi="Calibri" w:cs="Calibri"/>
          <w:kern w:val="3"/>
          <w:lang w:val="en-GB"/>
        </w:rPr>
        <w:t>oriented banks.</w:t>
      </w:r>
    </w:p>
    <w:p w14:paraId="5DA9682A" w14:textId="77777777" w:rsidR="0049528F" w:rsidRPr="0049528F" w:rsidRDefault="0049528F" w:rsidP="0049528F">
      <w:pPr>
        <w:suppressAutoHyphens/>
        <w:autoSpaceDN w:val="0"/>
        <w:ind w:left="-540"/>
        <w:jc w:val="both"/>
        <w:textAlignment w:val="baseline"/>
        <w:rPr>
          <w:rFonts w:ascii="Calibri" w:hAnsi="Calibri" w:cs="Calibri"/>
          <w:kern w:val="3"/>
          <w:lang w:val="en-GB"/>
        </w:rPr>
      </w:pPr>
    </w:p>
    <w:p w14:paraId="470DFB1C" w14:textId="77777777" w:rsidR="0049528F" w:rsidRPr="0049528F" w:rsidRDefault="0049528F" w:rsidP="0049528F">
      <w:pPr>
        <w:suppressAutoHyphens/>
        <w:autoSpaceDN w:val="0"/>
        <w:ind w:left="-540"/>
        <w:jc w:val="both"/>
        <w:textAlignment w:val="baseline"/>
        <w:rPr>
          <w:kern w:val="3"/>
          <w:lang w:val="en-GB"/>
        </w:rPr>
      </w:pPr>
      <w:r w:rsidRPr="0049528F">
        <w:rPr>
          <w:rFonts w:ascii="Calibri" w:hAnsi="Calibri" w:cs="Calibri"/>
          <w:kern w:val="3"/>
          <w:lang w:val="en-GB"/>
        </w:rPr>
        <w:t>Bernard JEHIN points out that the policy recommendations seem to be too general and politically oriented. Since it is those recommendations that Guarantee Institutions and AECM will make use of when lobbying for their case-by-case goals, these recommendations should go more into detail and discuss practical actions to be taken.</w:t>
      </w:r>
    </w:p>
    <w:p w14:paraId="7E673191" w14:textId="77777777" w:rsidR="0049528F" w:rsidRPr="0049528F" w:rsidRDefault="0049528F" w:rsidP="0049528F">
      <w:pPr>
        <w:suppressAutoHyphens/>
        <w:autoSpaceDN w:val="0"/>
        <w:ind w:left="-540"/>
        <w:jc w:val="both"/>
        <w:textAlignment w:val="baseline"/>
        <w:rPr>
          <w:rFonts w:ascii="Calibri" w:hAnsi="Calibri" w:cs="Calibri"/>
          <w:kern w:val="3"/>
          <w:lang w:val="en-GB"/>
        </w:rPr>
      </w:pPr>
    </w:p>
    <w:p w14:paraId="57E5840E" w14:textId="68B53B2E" w:rsidR="0049528F" w:rsidRPr="0049528F" w:rsidRDefault="0049528F" w:rsidP="0049528F">
      <w:pPr>
        <w:suppressAutoHyphens/>
        <w:autoSpaceDN w:val="0"/>
        <w:ind w:left="-540"/>
        <w:jc w:val="both"/>
        <w:textAlignment w:val="baseline"/>
        <w:rPr>
          <w:kern w:val="3"/>
          <w:lang w:val="en-GB"/>
        </w:rPr>
      </w:pPr>
      <w:r w:rsidRPr="0049528F">
        <w:rPr>
          <w:rFonts w:ascii="Calibri" w:hAnsi="Calibri" w:cs="Calibri"/>
          <w:kern w:val="3"/>
          <w:lang w:val="en-GB"/>
        </w:rPr>
        <w:t>Guy SELBHERR comments that next to merely quantitative leverage effects, Guarantee Institutions can also prove qua</w:t>
      </w:r>
      <w:r w:rsidR="000B19D4">
        <w:rPr>
          <w:rFonts w:ascii="Calibri" w:hAnsi="Calibri" w:cs="Calibri"/>
          <w:kern w:val="3"/>
          <w:lang w:val="en-GB"/>
        </w:rPr>
        <w:t>l</w:t>
      </w:r>
      <w:r w:rsidRPr="0049528F">
        <w:rPr>
          <w:rFonts w:ascii="Calibri" w:hAnsi="Calibri" w:cs="Calibri"/>
          <w:kern w:val="3"/>
          <w:lang w:val="en-GB"/>
        </w:rPr>
        <w:t>itative leverage effect due to their know-how in the respective markets (in sectors like craftsmanship etc..) and their on–the-ground experience that the EIF/EIB do not have.</w:t>
      </w:r>
    </w:p>
    <w:p w14:paraId="1B07FB02" w14:textId="77777777" w:rsidR="009A5448" w:rsidRDefault="009A5448" w:rsidP="009A5448">
      <w:pPr>
        <w:ind w:left="-540"/>
        <w:jc w:val="both"/>
        <w:rPr>
          <w:rFonts w:asciiTheme="minorHAnsi" w:hAnsiTheme="minorHAnsi" w:cstheme="minorHAnsi"/>
          <w:lang w:val="en-GB"/>
        </w:rPr>
      </w:pPr>
    </w:p>
    <w:p w14:paraId="1C35411D" w14:textId="77777777" w:rsidR="00ED39A2" w:rsidRPr="00ED39A2" w:rsidRDefault="00ED39A2" w:rsidP="00ED39A2">
      <w:pPr>
        <w:ind w:left="-540"/>
        <w:jc w:val="both"/>
        <w:rPr>
          <w:rFonts w:asciiTheme="minorHAnsi" w:hAnsiTheme="minorHAnsi" w:cstheme="minorHAnsi"/>
          <w:lang w:val="en-GB"/>
        </w:rPr>
      </w:pPr>
      <w:r w:rsidRPr="00ED39A2">
        <w:rPr>
          <w:rFonts w:asciiTheme="minorHAnsi" w:hAnsiTheme="minorHAnsi" w:cstheme="minorHAnsi"/>
          <w:lang w:val="en-GB"/>
        </w:rPr>
        <w:t>Bernhard SAGMEISTER warmly thanks the participants and most of all KPMG for the meaningful contribution acknowledging explicitly the scarcity of data for the case at hand. Further Bernhard SAGMEISTER sums up the necessary actions to be taken in the next steps of the study:</w:t>
      </w:r>
    </w:p>
    <w:p w14:paraId="420FB0A7" w14:textId="77777777" w:rsidR="00ED39A2" w:rsidRPr="00ED39A2" w:rsidRDefault="00ED39A2" w:rsidP="00ED39A2">
      <w:pPr>
        <w:ind w:left="-540"/>
        <w:jc w:val="both"/>
        <w:rPr>
          <w:rFonts w:asciiTheme="minorHAnsi" w:hAnsiTheme="minorHAnsi" w:cstheme="minorHAnsi"/>
          <w:lang w:val="en-GB"/>
        </w:rPr>
      </w:pPr>
    </w:p>
    <w:p w14:paraId="6EF8DC91" w14:textId="77777777" w:rsidR="00ED39A2" w:rsidRPr="00ED39A2" w:rsidRDefault="00ED39A2" w:rsidP="00ED39A2">
      <w:pPr>
        <w:numPr>
          <w:ilvl w:val="0"/>
          <w:numId w:val="22"/>
        </w:numPr>
        <w:jc w:val="both"/>
        <w:rPr>
          <w:rFonts w:asciiTheme="minorHAnsi" w:hAnsiTheme="minorHAnsi" w:cstheme="minorHAnsi"/>
          <w:lang w:val="en-GB"/>
        </w:rPr>
      </w:pPr>
      <w:r w:rsidRPr="00ED39A2">
        <w:rPr>
          <w:rFonts w:asciiTheme="minorHAnsi" w:hAnsiTheme="minorHAnsi" w:cstheme="minorHAnsi"/>
          <w:lang w:val="en-GB"/>
        </w:rPr>
        <w:t>Samuil SHIDEROV should provide AECM / KPMG with the data specified in his remarks</w:t>
      </w:r>
    </w:p>
    <w:p w14:paraId="5C32A813" w14:textId="77777777" w:rsidR="00ED39A2" w:rsidRPr="00ED39A2" w:rsidRDefault="00ED39A2" w:rsidP="00ED39A2">
      <w:pPr>
        <w:numPr>
          <w:ilvl w:val="0"/>
          <w:numId w:val="21"/>
        </w:numPr>
        <w:jc w:val="both"/>
        <w:rPr>
          <w:rFonts w:asciiTheme="minorHAnsi" w:hAnsiTheme="minorHAnsi" w:cstheme="minorHAnsi"/>
          <w:lang w:val="en-GB"/>
        </w:rPr>
      </w:pPr>
      <w:r w:rsidRPr="00ED39A2">
        <w:rPr>
          <w:rFonts w:asciiTheme="minorHAnsi" w:hAnsiTheme="minorHAnsi" w:cstheme="minorHAnsi"/>
          <w:lang w:val="en-GB"/>
        </w:rPr>
        <w:t>The study should also include a closer look into the impact of EU guarantees on SMEs since they are our primary customers and hence our major argument to create a greater impact to foster growth and innovation.</w:t>
      </w:r>
    </w:p>
    <w:p w14:paraId="1E66D56B" w14:textId="77777777" w:rsidR="00ED39A2" w:rsidRPr="00ED39A2" w:rsidRDefault="00ED39A2" w:rsidP="00ED39A2">
      <w:pPr>
        <w:numPr>
          <w:ilvl w:val="0"/>
          <w:numId w:val="21"/>
        </w:numPr>
        <w:jc w:val="both"/>
        <w:rPr>
          <w:rFonts w:asciiTheme="minorHAnsi" w:hAnsiTheme="minorHAnsi" w:cstheme="minorHAnsi"/>
          <w:lang w:val="en-GB"/>
        </w:rPr>
      </w:pPr>
      <w:r w:rsidRPr="00ED39A2">
        <w:rPr>
          <w:rFonts w:asciiTheme="minorHAnsi" w:hAnsiTheme="minorHAnsi" w:cstheme="minorHAnsi"/>
          <w:lang w:val="en-GB"/>
        </w:rPr>
        <w:t>Next to the executive summary a number of 3-4 slides should also include the detailed transmission of policy recommendations for lobbying activities. Also concrete policy recommendations should be included, e.g. because guarantee institutions typically have a higher leverage, lower deadweight, better market focus etc. the pricing for counter-guarantees could be lower than that for direct guarantees.</w:t>
      </w:r>
    </w:p>
    <w:p w14:paraId="6A162EA7" w14:textId="77777777" w:rsidR="00ED39A2" w:rsidRPr="00ED39A2" w:rsidRDefault="00ED39A2" w:rsidP="00ED39A2">
      <w:pPr>
        <w:ind w:left="-540"/>
        <w:jc w:val="both"/>
        <w:rPr>
          <w:rFonts w:asciiTheme="minorHAnsi" w:hAnsiTheme="minorHAnsi" w:cstheme="minorHAnsi"/>
          <w:lang w:val="en-GB"/>
        </w:rPr>
      </w:pPr>
    </w:p>
    <w:p w14:paraId="7008B321" w14:textId="77777777" w:rsidR="00ED39A2" w:rsidRPr="00ED39A2" w:rsidRDefault="00ED39A2" w:rsidP="00ED39A2">
      <w:pPr>
        <w:ind w:left="-540"/>
        <w:jc w:val="both"/>
        <w:rPr>
          <w:rFonts w:asciiTheme="minorHAnsi" w:hAnsiTheme="minorHAnsi" w:cstheme="minorHAnsi"/>
          <w:lang w:val="en-GB"/>
        </w:rPr>
      </w:pPr>
      <w:r w:rsidRPr="00ED39A2">
        <w:rPr>
          <w:rFonts w:asciiTheme="minorHAnsi" w:hAnsiTheme="minorHAnsi" w:cstheme="minorHAnsi"/>
          <w:lang w:val="en-GB"/>
        </w:rPr>
        <w:t>Bernhard SAGMEISTER expresses his sincere gratitude to Lara TOGNI and her entire team once more.</w:t>
      </w:r>
    </w:p>
    <w:p w14:paraId="18CCD980" w14:textId="77777777" w:rsidR="00ED39A2" w:rsidRPr="00ED39A2" w:rsidRDefault="00ED39A2" w:rsidP="00ED39A2">
      <w:pPr>
        <w:ind w:left="-540"/>
        <w:jc w:val="both"/>
        <w:rPr>
          <w:rFonts w:asciiTheme="minorHAnsi" w:hAnsiTheme="minorHAnsi" w:cstheme="minorHAnsi"/>
          <w:lang w:val="en-GB"/>
        </w:rPr>
      </w:pPr>
    </w:p>
    <w:p w14:paraId="05C0B52E" w14:textId="77777777" w:rsidR="00ED39A2" w:rsidRPr="00ED39A2" w:rsidRDefault="00ED39A2" w:rsidP="00ED39A2">
      <w:pPr>
        <w:ind w:left="-540"/>
        <w:jc w:val="both"/>
        <w:rPr>
          <w:rFonts w:asciiTheme="minorHAnsi" w:hAnsiTheme="minorHAnsi" w:cstheme="minorHAnsi"/>
          <w:lang w:val="en-GB"/>
        </w:rPr>
      </w:pPr>
      <w:r w:rsidRPr="00ED39A2">
        <w:rPr>
          <w:rFonts w:asciiTheme="minorHAnsi" w:hAnsiTheme="minorHAnsi" w:cstheme="minorHAnsi"/>
          <w:lang w:val="en-GB"/>
        </w:rPr>
        <w:t>After Lara TOGNI left the room, Bernhard SAGMEISTER asks for further feedback on the study.</w:t>
      </w:r>
    </w:p>
    <w:p w14:paraId="4CF36998" w14:textId="77777777" w:rsidR="00ED39A2" w:rsidRDefault="00ED39A2" w:rsidP="00ED39A2">
      <w:pPr>
        <w:ind w:left="-540"/>
        <w:jc w:val="both"/>
        <w:rPr>
          <w:rFonts w:asciiTheme="minorHAnsi" w:hAnsiTheme="minorHAnsi" w:cstheme="minorHAnsi"/>
          <w:lang w:val="en-GB"/>
        </w:rPr>
      </w:pPr>
    </w:p>
    <w:p w14:paraId="3126DBCA" w14:textId="77777777" w:rsidR="00ED39A2" w:rsidRPr="00ED39A2" w:rsidRDefault="00ED39A2" w:rsidP="00ED39A2">
      <w:pPr>
        <w:ind w:left="-540"/>
        <w:jc w:val="both"/>
        <w:rPr>
          <w:rFonts w:asciiTheme="minorHAnsi" w:hAnsiTheme="minorHAnsi" w:cstheme="minorHAnsi"/>
          <w:lang w:val="en-GB"/>
        </w:rPr>
      </w:pPr>
      <w:r w:rsidRPr="00ED39A2">
        <w:rPr>
          <w:rFonts w:asciiTheme="minorHAnsi" w:hAnsiTheme="minorHAnsi" w:cstheme="minorHAnsi"/>
          <w:lang w:val="en-GB"/>
        </w:rPr>
        <w:t>Jaime DE RÁBAGO MARÍN reiterates the remark of Bernhard JEHIN saying that the conclusions must be very clear and facilitate the promotion of counter-guarantees.</w:t>
      </w:r>
    </w:p>
    <w:p w14:paraId="3ACA999E" w14:textId="77777777" w:rsidR="00ED39A2" w:rsidRPr="00ED39A2" w:rsidRDefault="00ED39A2" w:rsidP="00ED39A2">
      <w:pPr>
        <w:ind w:left="-540"/>
        <w:jc w:val="both"/>
        <w:rPr>
          <w:rFonts w:asciiTheme="minorHAnsi" w:hAnsiTheme="minorHAnsi" w:cstheme="minorHAnsi"/>
          <w:lang w:val="en-GB"/>
        </w:rPr>
      </w:pPr>
    </w:p>
    <w:p w14:paraId="097415F2" w14:textId="77777777" w:rsidR="00ED39A2" w:rsidRPr="00ED39A2" w:rsidRDefault="00ED39A2" w:rsidP="00ED39A2">
      <w:pPr>
        <w:ind w:left="-540"/>
        <w:jc w:val="both"/>
        <w:rPr>
          <w:rFonts w:asciiTheme="minorHAnsi" w:hAnsiTheme="minorHAnsi" w:cstheme="minorHAnsi"/>
          <w:lang w:val="en-GB"/>
        </w:rPr>
      </w:pPr>
      <w:r w:rsidRPr="00ED39A2">
        <w:rPr>
          <w:rFonts w:asciiTheme="minorHAnsi" w:hAnsiTheme="minorHAnsi" w:cstheme="minorHAnsi"/>
          <w:lang w:val="en-GB"/>
        </w:rPr>
        <w:t>Bernhard SAGMEISTER absolutely agrees with this</w:t>
      </w:r>
      <w:r w:rsidR="00657502">
        <w:rPr>
          <w:rFonts w:asciiTheme="minorHAnsi" w:hAnsiTheme="minorHAnsi" w:cstheme="minorHAnsi"/>
          <w:lang w:val="en-GB"/>
        </w:rPr>
        <w:t>,</w:t>
      </w:r>
      <w:r w:rsidRPr="00ED39A2">
        <w:rPr>
          <w:rFonts w:asciiTheme="minorHAnsi" w:hAnsiTheme="minorHAnsi" w:cstheme="minorHAnsi"/>
          <w:lang w:val="en-GB"/>
        </w:rPr>
        <w:t xml:space="preserve"> stating that they should even be giving technical solutions such as the already mentioned better pricing.</w:t>
      </w:r>
    </w:p>
    <w:p w14:paraId="457AACB2" w14:textId="77777777" w:rsidR="00ED39A2" w:rsidRPr="00ED39A2" w:rsidRDefault="00ED39A2" w:rsidP="00ED39A2">
      <w:pPr>
        <w:ind w:left="-540"/>
        <w:jc w:val="both"/>
        <w:rPr>
          <w:rFonts w:asciiTheme="minorHAnsi" w:hAnsiTheme="minorHAnsi" w:cstheme="minorHAnsi"/>
          <w:lang w:val="en-GB"/>
        </w:rPr>
      </w:pPr>
    </w:p>
    <w:p w14:paraId="0E4002F5" w14:textId="77777777" w:rsidR="00ED39A2" w:rsidRPr="00ED39A2" w:rsidRDefault="00ED39A2" w:rsidP="00ED39A2">
      <w:pPr>
        <w:ind w:left="-540"/>
        <w:jc w:val="both"/>
        <w:rPr>
          <w:rFonts w:asciiTheme="minorHAnsi" w:hAnsiTheme="minorHAnsi" w:cstheme="minorHAnsi"/>
          <w:lang w:val="en-GB"/>
        </w:rPr>
      </w:pPr>
      <w:r w:rsidRPr="00ED39A2">
        <w:rPr>
          <w:rFonts w:asciiTheme="minorHAnsi" w:hAnsiTheme="minorHAnsi" w:cstheme="minorHAnsi"/>
          <w:lang w:val="en-GB"/>
        </w:rPr>
        <w:t>Bernard JEHIN remarks that the study could also bring additional value for all members in terms of looking at some weaknesses and difficulties.</w:t>
      </w:r>
    </w:p>
    <w:p w14:paraId="48BE1FC2" w14:textId="77777777" w:rsidR="00ED39A2" w:rsidRPr="00ED39A2" w:rsidRDefault="00ED39A2" w:rsidP="00ED39A2">
      <w:pPr>
        <w:ind w:left="-540"/>
        <w:jc w:val="both"/>
        <w:rPr>
          <w:rFonts w:asciiTheme="minorHAnsi" w:hAnsiTheme="minorHAnsi" w:cstheme="minorHAnsi"/>
          <w:lang w:val="en-GB"/>
        </w:rPr>
      </w:pPr>
    </w:p>
    <w:p w14:paraId="40D53C81" w14:textId="77777777" w:rsidR="00ED39A2" w:rsidRPr="00ED39A2" w:rsidRDefault="00ED39A2" w:rsidP="00ED39A2">
      <w:pPr>
        <w:ind w:left="-540"/>
        <w:jc w:val="both"/>
        <w:rPr>
          <w:rFonts w:asciiTheme="minorHAnsi" w:hAnsiTheme="minorHAnsi" w:cstheme="minorHAnsi"/>
          <w:lang w:val="en-GB"/>
        </w:rPr>
      </w:pPr>
      <w:r w:rsidRPr="00ED39A2">
        <w:rPr>
          <w:rFonts w:asciiTheme="minorHAnsi" w:hAnsiTheme="minorHAnsi" w:cstheme="minorHAnsi"/>
          <w:lang w:val="en-GB"/>
        </w:rPr>
        <w:t>Bernhard SAGMEISTER suggests that the WG Statist</w:t>
      </w:r>
      <w:r w:rsidR="000502D8">
        <w:rPr>
          <w:rFonts w:asciiTheme="minorHAnsi" w:hAnsiTheme="minorHAnsi" w:cstheme="minorHAnsi"/>
          <w:lang w:val="en-GB"/>
        </w:rPr>
        <w:t>ics of which Bernard JEHIN</w:t>
      </w:r>
      <w:r w:rsidRPr="00ED39A2">
        <w:rPr>
          <w:rFonts w:asciiTheme="minorHAnsi" w:hAnsiTheme="minorHAnsi" w:cstheme="minorHAnsi"/>
          <w:lang w:val="en-GB"/>
        </w:rPr>
        <w:t xml:space="preserve"> is the leader could invite Lara TOGNI to compare the data for a better outcome.</w:t>
      </w:r>
    </w:p>
    <w:p w14:paraId="4F7EF156" w14:textId="77777777" w:rsidR="00ED39A2" w:rsidRPr="00ED39A2" w:rsidRDefault="00ED39A2" w:rsidP="00ED39A2">
      <w:pPr>
        <w:ind w:left="-540"/>
        <w:jc w:val="both"/>
        <w:rPr>
          <w:rFonts w:asciiTheme="minorHAnsi" w:hAnsiTheme="minorHAnsi" w:cstheme="minorHAnsi"/>
          <w:lang w:val="en-GB"/>
        </w:rPr>
      </w:pPr>
    </w:p>
    <w:p w14:paraId="53FD4D3A" w14:textId="77777777" w:rsidR="00ED39A2" w:rsidRPr="00ED39A2" w:rsidRDefault="00ED39A2" w:rsidP="00ED39A2">
      <w:pPr>
        <w:ind w:left="-540"/>
        <w:jc w:val="both"/>
        <w:rPr>
          <w:rFonts w:asciiTheme="minorHAnsi" w:hAnsiTheme="minorHAnsi" w:cstheme="minorHAnsi"/>
          <w:lang w:val="en-GB"/>
        </w:rPr>
      </w:pPr>
      <w:r w:rsidRPr="00ED39A2">
        <w:rPr>
          <w:rFonts w:asciiTheme="minorHAnsi" w:hAnsiTheme="minorHAnsi" w:cstheme="minorHAnsi"/>
          <w:lang w:val="en-GB"/>
        </w:rPr>
        <w:t>Bernhard SAGMEISTER finishes this topic with proposals to go further in the study project that are included in the slides.</w:t>
      </w:r>
      <w:r w:rsidR="000B19D4">
        <w:rPr>
          <w:rFonts w:asciiTheme="minorHAnsi" w:hAnsiTheme="minorHAnsi" w:cstheme="minorHAnsi"/>
          <w:lang w:val="en-GB"/>
        </w:rPr>
        <w:t xml:space="preserve"> These proposals a</w:t>
      </w:r>
      <w:r w:rsidR="00B743BA">
        <w:rPr>
          <w:rFonts w:asciiTheme="minorHAnsi" w:hAnsiTheme="minorHAnsi" w:cstheme="minorHAnsi"/>
          <w:lang w:val="en-GB"/>
        </w:rPr>
        <w:t>re agreed upon by the Board mem</w:t>
      </w:r>
      <w:r w:rsidR="000B19D4">
        <w:rPr>
          <w:rFonts w:asciiTheme="minorHAnsi" w:hAnsiTheme="minorHAnsi" w:cstheme="minorHAnsi"/>
          <w:lang w:val="en-GB"/>
        </w:rPr>
        <w:t>bers.</w:t>
      </w:r>
    </w:p>
    <w:p w14:paraId="378893DF" w14:textId="77777777" w:rsidR="009A5448" w:rsidRPr="00CC0585" w:rsidRDefault="009A5448" w:rsidP="009A5448">
      <w:pPr>
        <w:ind w:left="-540"/>
        <w:jc w:val="both"/>
        <w:rPr>
          <w:rFonts w:asciiTheme="minorHAnsi" w:hAnsiTheme="minorHAnsi" w:cstheme="minorHAnsi"/>
          <w:lang w:val="en-GB"/>
        </w:rPr>
      </w:pPr>
    </w:p>
    <w:p w14:paraId="0D9D97C6" w14:textId="77777777" w:rsidR="009A5448" w:rsidRPr="00CC0585" w:rsidRDefault="009A5448" w:rsidP="009A5448">
      <w:pPr>
        <w:ind w:left="-540"/>
        <w:jc w:val="both"/>
        <w:rPr>
          <w:rFonts w:asciiTheme="minorHAnsi" w:hAnsiTheme="minorHAnsi" w:cstheme="minorHAnsi"/>
          <w:lang w:val="en-GB"/>
        </w:rPr>
      </w:pPr>
    </w:p>
    <w:p w14:paraId="71D43E86" w14:textId="77777777" w:rsidR="009A5448" w:rsidRPr="00CC0585" w:rsidRDefault="009F78DC" w:rsidP="009A5448">
      <w:pPr>
        <w:spacing w:after="120"/>
        <w:ind w:hanging="360"/>
        <w:jc w:val="both"/>
        <w:rPr>
          <w:rFonts w:asciiTheme="minorHAnsi" w:hAnsiTheme="minorHAnsi" w:cstheme="minorHAnsi"/>
          <w:b/>
          <w:lang w:val="en-GB" w:eastAsia="en-US"/>
        </w:rPr>
      </w:pPr>
      <w:r w:rsidRPr="00CC0585">
        <w:rPr>
          <w:rFonts w:asciiTheme="minorHAnsi" w:hAnsiTheme="minorHAnsi" w:cstheme="minorHAnsi"/>
          <w:b/>
          <w:lang w:val="en-GB" w:eastAsia="en-US"/>
        </w:rPr>
        <w:t xml:space="preserve">b) </w:t>
      </w:r>
      <w:r w:rsidR="009A5448" w:rsidRPr="00CC0585">
        <w:rPr>
          <w:rFonts w:asciiTheme="minorHAnsi" w:hAnsiTheme="minorHAnsi" w:cstheme="minorHAnsi"/>
          <w:b/>
          <w:lang w:val="en-GB" w:eastAsia="en-US"/>
        </w:rPr>
        <w:t>Action plan on lobbying and follow-up of the workshop “increasing the added value of AECM membership” (cf. attachments) - decision</w:t>
      </w:r>
    </w:p>
    <w:p w14:paraId="766F9256" w14:textId="77777777" w:rsidR="009A5448" w:rsidRPr="00CC0585" w:rsidRDefault="009A5448" w:rsidP="009A5448">
      <w:pPr>
        <w:spacing w:before="120" w:after="120"/>
        <w:ind w:left="-540" w:right="-147"/>
        <w:jc w:val="both"/>
        <w:rPr>
          <w:rFonts w:asciiTheme="minorHAnsi" w:hAnsiTheme="minorHAnsi" w:cstheme="minorHAnsi"/>
          <w:lang w:val="en-GB"/>
        </w:rPr>
      </w:pPr>
    </w:p>
    <w:p w14:paraId="314DF098" w14:textId="77777777" w:rsidR="000502D8" w:rsidRPr="000502D8" w:rsidRDefault="000502D8" w:rsidP="000502D8">
      <w:pPr>
        <w:suppressAutoHyphens/>
        <w:autoSpaceDN w:val="0"/>
        <w:ind w:left="-540"/>
        <w:jc w:val="both"/>
        <w:textAlignment w:val="baseline"/>
        <w:rPr>
          <w:kern w:val="3"/>
          <w:lang w:val="en-GB"/>
        </w:rPr>
      </w:pPr>
      <w:r w:rsidRPr="000502D8">
        <w:rPr>
          <w:rFonts w:ascii="Calibri" w:hAnsi="Calibri" w:cs="Calibri"/>
          <w:kern w:val="3"/>
          <w:lang w:val="en-GB"/>
        </w:rPr>
        <w:t>Bernhard SAGMEISTER points out that out of the many measures that were developed on the occasion of the Workshop in Porto Katrin STURM had already made a priority catalogue that is included in the information sent out prior to the Board Meeting. He presents this priority catalogue on the basis of slides and ask</w:t>
      </w:r>
      <w:r w:rsidR="003812D6">
        <w:rPr>
          <w:rFonts w:ascii="Calibri" w:hAnsi="Calibri" w:cs="Calibri"/>
          <w:kern w:val="3"/>
          <w:lang w:val="en-GB"/>
        </w:rPr>
        <w:t>s</w:t>
      </w:r>
      <w:r w:rsidRPr="000502D8">
        <w:rPr>
          <w:rFonts w:ascii="Calibri" w:hAnsi="Calibri" w:cs="Calibri"/>
          <w:kern w:val="3"/>
          <w:lang w:val="en-GB"/>
        </w:rPr>
        <w:t xml:space="preserve"> the Board Members for their opinion.</w:t>
      </w:r>
    </w:p>
    <w:p w14:paraId="1613BABB" w14:textId="77777777" w:rsidR="000502D8" w:rsidRPr="000502D8" w:rsidRDefault="000502D8" w:rsidP="000502D8">
      <w:pPr>
        <w:suppressAutoHyphens/>
        <w:autoSpaceDN w:val="0"/>
        <w:textAlignment w:val="baseline"/>
        <w:rPr>
          <w:rFonts w:ascii="Calibri" w:hAnsi="Calibri" w:cs="Calibri"/>
          <w:kern w:val="3"/>
          <w:lang w:val="en-US"/>
        </w:rPr>
      </w:pPr>
    </w:p>
    <w:p w14:paraId="0DEF64AA" w14:textId="77777777" w:rsidR="000502D8" w:rsidRPr="000502D8" w:rsidRDefault="000502D8" w:rsidP="000502D8">
      <w:pPr>
        <w:suppressAutoHyphens/>
        <w:autoSpaceDN w:val="0"/>
        <w:ind w:left="-540"/>
        <w:jc w:val="both"/>
        <w:textAlignment w:val="baseline"/>
        <w:rPr>
          <w:kern w:val="3"/>
          <w:lang w:val="en-GB"/>
        </w:rPr>
      </w:pPr>
      <w:r w:rsidRPr="000502D8">
        <w:rPr>
          <w:rFonts w:ascii="Calibri" w:hAnsi="Calibri" w:cs="Calibri"/>
          <w:kern w:val="3"/>
          <w:lang w:val="en-GB"/>
        </w:rPr>
        <w:t>Gu</w:t>
      </w:r>
      <w:r w:rsidR="003812D6">
        <w:rPr>
          <w:rFonts w:ascii="Calibri" w:hAnsi="Calibri" w:cs="Calibri"/>
          <w:kern w:val="3"/>
          <w:lang w:val="en-GB"/>
        </w:rPr>
        <w:t>y SELBHERR stresses</w:t>
      </w:r>
      <w:r w:rsidRPr="000502D8">
        <w:rPr>
          <w:rFonts w:ascii="Calibri" w:hAnsi="Calibri" w:cs="Calibri"/>
          <w:kern w:val="3"/>
          <w:lang w:val="en-GB"/>
        </w:rPr>
        <w:t xml:space="preserve"> that the suggested newsletter to present innovative products or programmes should not only be used internally but also for lobbying reasons. The same could be true for the meeting with EIB &amp; OECD for the working group of Statistics. The newsletter should also comprise companies that are supported and who benefit from AECM members’ activities in order to make the figures more tangible to external readers.</w:t>
      </w:r>
    </w:p>
    <w:p w14:paraId="33F5813C" w14:textId="77777777" w:rsidR="000502D8" w:rsidRPr="000502D8" w:rsidRDefault="000502D8" w:rsidP="000502D8">
      <w:pPr>
        <w:suppressAutoHyphens/>
        <w:autoSpaceDN w:val="0"/>
        <w:ind w:left="-540"/>
        <w:jc w:val="both"/>
        <w:textAlignment w:val="baseline"/>
        <w:rPr>
          <w:kern w:val="3"/>
          <w:lang w:val="en-GB"/>
        </w:rPr>
      </w:pPr>
      <w:r w:rsidRPr="000502D8">
        <w:rPr>
          <w:rFonts w:ascii="Calibri" w:hAnsi="Calibri" w:cs="Calibri"/>
          <w:kern w:val="3"/>
          <w:lang w:val="en-GB"/>
        </w:rPr>
        <w:t>Bernard JEHIN picks up this idea and argues for more discipline in the creation of the newsletter and suggests to use external partners for the proper preparation of such a newsletter.</w:t>
      </w:r>
    </w:p>
    <w:p w14:paraId="6C6BAC77" w14:textId="77777777" w:rsidR="000502D8" w:rsidRPr="000502D8" w:rsidRDefault="000502D8" w:rsidP="000502D8">
      <w:pPr>
        <w:suppressAutoHyphens/>
        <w:autoSpaceDN w:val="0"/>
        <w:ind w:left="-540"/>
        <w:jc w:val="both"/>
        <w:textAlignment w:val="baseline"/>
        <w:rPr>
          <w:kern w:val="3"/>
          <w:lang w:val="en-GB"/>
        </w:rPr>
      </w:pPr>
    </w:p>
    <w:p w14:paraId="79C450FB" w14:textId="77777777" w:rsidR="000502D8" w:rsidRPr="000502D8" w:rsidRDefault="000502D8" w:rsidP="000502D8">
      <w:pPr>
        <w:suppressAutoHyphens/>
        <w:autoSpaceDN w:val="0"/>
        <w:ind w:left="-540"/>
        <w:jc w:val="both"/>
        <w:textAlignment w:val="baseline"/>
        <w:rPr>
          <w:kern w:val="3"/>
          <w:lang w:val="en-GB"/>
        </w:rPr>
      </w:pPr>
      <w:r w:rsidRPr="000502D8">
        <w:rPr>
          <w:rFonts w:ascii="Calibri" w:hAnsi="Calibri" w:cs="Calibri"/>
          <w:kern w:val="3"/>
          <w:lang w:val="en-GB"/>
        </w:rPr>
        <w:t>Jean-Louis LELOIR mentions that periodicity is the key in the creation of a newsletter and that he finished th</w:t>
      </w:r>
      <w:r w:rsidR="00DD4030">
        <w:rPr>
          <w:rFonts w:ascii="Calibri" w:hAnsi="Calibri" w:cs="Calibri"/>
          <w:kern w:val="3"/>
          <w:lang w:val="en-GB"/>
        </w:rPr>
        <w:t xml:space="preserve">e summarizing document for the </w:t>
      </w:r>
      <w:r w:rsidRPr="000502D8">
        <w:rPr>
          <w:rFonts w:ascii="Calibri" w:hAnsi="Calibri" w:cs="Calibri"/>
          <w:kern w:val="3"/>
          <w:lang w:val="en-GB"/>
        </w:rPr>
        <w:t>OTS in Vilnius and is finishing the document for the OTS in Warsaw.</w:t>
      </w:r>
    </w:p>
    <w:p w14:paraId="7B63A1D8" w14:textId="77777777" w:rsidR="000502D8" w:rsidRPr="000502D8" w:rsidRDefault="000502D8" w:rsidP="000502D8">
      <w:pPr>
        <w:suppressAutoHyphens/>
        <w:autoSpaceDN w:val="0"/>
        <w:ind w:left="-540"/>
        <w:jc w:val="both"/>
        <w:textAlignment w:val="baseline"/>
        <w:rPr>
          <w:rFonts w:ascii="Calibri" w:hAnsi="Calibri" w:cs="Calibri"/>
          <w:kern w:val="3"/>
          <w:lang w:val="en-GB"/>
        </w:rPr>
      </w:pPr>
    </w:p>
    <w:p w14:paraId="3844D4A1" w14:textId="77777777" w:rsidR="009A5448" w:rsidRDefault="003812D6" w:rsidP="00BA3C9A">
      <w:pPr>
        <w:suppressAutoHyphens/>
        <w:autoSpaceDN w:val="0"/>
        <w:ind w:left="-540"/>
        <w:jc w:val="both"/>
        <w:textAlignment w:val="baseline"/>
        <w:rPr>
          <w:rFonts w:ascii="Calibri" w:hAnsi="Calibri" w:cs="Calibri"/>
          <w:kern w:val="3"/>
          <w:lang w:val="en-GB"/>
        </w:rPr>
      </w:pPr>
      <w:r>
        <w:rPr>
          <w:rFonts w:ascii="Calibri" w:hAnsi="Calibri" w:cs="Calibri"/>
          <w:kern w:val="3"/>
          <w:lang w:val="en-GB"/>
        </w:rPr>
        <w:t xml:space="preserve">Finally, </w:t>
      </w:r>
      <w:r w:rsidR="000502D8" w:rsidRPr="000502D8">
        <w:rPr>
          <w:rFonts w:ascii="Calibri" w:hAnsi="Calibri" w:cs="Calibri"/>
          <w:kern w:val="3"/>
          <w:lang w:val="en-GB"/>
        </w:rPr>
        <w:t>it is decided to move forward with the 5 measures as presented by Bernhard SAGMEISTER.</w:t>
      </w:r>
    </w:p>
    <w:p w14:paraId="439DF363" w14:textId="77777777" w:rsidR="00BA3C9A" w:rsidRPr="00CC0585" w:rsidRDefault="00BA3C9A" w:rsidP="00BA3C9A">
      <w:pPr>
        <w:suppressAutoHyphens/>
        <w:autoSpaceDN w:val="0"/>
        <w:ind w:left="-540"/>
        <w:jc w:val="both"/>
        <w:textAlignment w:val="baseline"/>
        <w:rPr>
          <w:rFonts w:asciiTheme="minorHAnsi" w:hAnsiTheme="minorHAnsi" w:cstheme="minorHAnsi"/>
          <w:bCs/>
          <w:highlight w:val="yellow"/>
          <w:lang w:val="en-GB"/>
        </w:rPr>
      </w:pPr>
    </w:p>
    <w:p w14:paraId="1D8F0112" w14:textId="77777777" w:rsidR="009A5448" w:rsidRPr="00CC0585" w:rsidRDefault="009A5448" w:rsidP="00022802">
      <w:pPr>
        <w:numPr>
          <w:ilvl w:val="0"/>
          <w:numId w:val="5"/>
        </w:numPr>
        <w:suppressAutoHyphens/>
        <w:spacing w:before="120" w:after="120"/>
        <w:ind w:left="-180" w:right="-146"/>
        <w:jc w:val="both"/>
        <w:rPr>
          <w:rFonts w:asciiTheme="minorHAnsi" w:hAnsiTheme="minorHAnsi" w:cstheme="minorHAnsi"/>
          <w:b/>
          <w:lang w:val="en-GB"/>
        </w:rPr>
      </w:pPr>
      <w:r w:rsidRPr="00CC0585">
        <w:rPr>
          <w:rFonts w:asciiTheme="minorHAnsi" w:hAnsiTheme="minorHAnsi" w:cstheme="minorHAnsi"/>
          <w:b/>
          <w:lang w:val="en-GB"/>
        </w:rPr>
        <w:t>Working group “financial and budget monitoring”</w:t>
      </w:r>
    </w:p>
    <w:p w14:paraId="1228DCCB" w14:textId="77777777" w:rsidR="009A5448" w:rsidRPr="00CC0585" w:rsidRDefault="009A5448" w:rsidP="009A5448">
      <w:pPr>
        <w:spacing w:before="120" w:after="120"/>
        <w:ind w:left="-284" w:right="-146"/>
        <w:jc w:val="both"/>
        <w:rPr>
          <w:rFonts w:asciiTheme="minorHAnsi" w:hAnsiTheme="minorHAnsi" w:cstheme="minorHAnsi"/>
          <w:b/>
          <w:lang w:val="en-GB"/>
        </w:rPr>
      </w:pPr>
    </w:p>
    <w:p w14:paraId="44AB15A3" w14:textId="77777777" w:rsidR="009A5448" w:rsidRPr="00CC0585" w:rsidRDefault="009A5448" w:rsidP="00022802">
      <w:pPr>
        <w:pStyle w:val="ListParagraph"/>
        <w:numPr>
          <w:ilvl w:val="0"/>
          <w:numId w:val="14"/>
        </w:numPr>
        <w:suppressAutoHyphens/>
        <w:spacing w:before="120" w:after="120"/>
        <w:ind w:left="0" w:right="-146"/>
        <w:jc w:val="both"/>
        <w:rPr>
          <w:rFonts w:asciiTheme="minorHAnsi" w:hAnsiTheme="minorHAnsi" w:cstheme="minorHAnsi"/>
          <w:b/>
          <w:sz w:val="24"/>
          <w:szCs w:val="24"/>
          <w:lang w:val="en-GB"/>
        </w:rPr>
      </w:pPr>
      <w:r w:rsidRPr="00CC0585">
        <w:rPr>
          <w:rFonts w:asciiTheme="minorHAnsi" w:hAnsiTheme="minorHAnsi" w:cstheme="minorHAnsi"/>
          <w:b/>
          <w:sz w:val="24"/>
          <w:szCs w:val="24"/>
          <w:lang w:val="en-GB"/>
        </w:rPr>
        <w:t xml:space="preserve">Financial situation per 30 June 2016 (cf. attachment) – information </w:t>
      </w:r>
    </w:p>
    <w:p w14:paraId="7269E966" w14:textId="77777777" w:rsidR="00DD4030" w:rsidRPr="00DD4030" w:rsidRDefault="00DD4030" w:rsidP="00DD4030">
      <w:pPr>
        <w:ind w:left="-540"/>
        <w:jc w:val="both"/>
        <w:rPr>
          <w:rFonts w:asciiTheme="minorHAnsi" w:hAnsiTheme="minorHAnsi" w:cstheme="minorHAnsi"/>
          <w:lang w:val="en-GB"/>
        </w:rPr>
      </w:pPr>
      <w:r w:rsidRPr="00DD4030">
        <w:rPr>
          <w:rFonts w:asciiTheme="minorHAnsi" w:hAnsiTheme="minorHAnsi" w:cstheme="minorHAnsi"/>
          <w:lang w:val="en-GB"/>
        </w:rPr>
        <w:t>Bernard JEHIN presents the Financial situation per 30 June 2016 and states that the structure an</w:t>
      </w:r>
      <w:r>
        <w:rPr>
          <w:rFonts w:asciiTheme="minorHAnsi" w:hAnsiTheme="minorHAnsi" w:cstheme="minorHAnsi"/>
          <w:lang w:val="en-GB"/>
        </w:rPr>
        <w:t>d comprehension of the table were</w:t>
      </w:r>
      <w:r w:rsidRPr="00DD4030">
        <w:rPr>
          <w:rFonts w:asciiTheme="minorHAnsi" w:hAnsiTheme="minorHAnsi" w:cstheme="minorHAnsi"/>
          <w:lang w:val="en-GB"/>
        </w:rPr>
        <w:t xml:space="preserve"> improved.</w:t>
      </w:r>
      <w:r>
        <w:rPr>
          <w:rFonts w:asciiTheme="minorHAnsi" w:hAnsiTheme="minorHAnsi" w:cstheme="minorHAnsi"/>
          <w:lang w:val="en-GB"/>
        </w:rPr>
        <w:t xml:space="preserve"> </w:t>
      </w:r>
      <w:r w:rsidRPr="00DD4030">
        <w:rPr>
          <w:rFonts w:asciiTheme="minorHAnsi" w:hAnsiTheme="minorHAnsi" w:cstheme="minorHAnsi"/>
          <w:lang w:val="en-GB"/>
        </w:rPr>
        <w:t>The difference is that the figures are now split into ordinary and exceptional results.</w:t>
      </w:r>
    </w:p>
    <w:p w14:paraId="642BF06E" w14:textId="77777777" w:rsidR="00DD4030" w:rsidRPr="00DD4030" w:rsidRDefault="00DD4030" w:rsidP="00DD4030">
      <w:pPr>
        <w:ind w:left="-540"/>
        <w:jc w:val="both"/>
        <w:rPr>
          <w:rFonts w:asciiTheme="minorHAnsi" w:hAnsiTheme="minorHAnsi" w:cstheme="minorHAnsi"/>
          <w:lang w:val="en-GB"/>
        </w:rPr>
      </w:pPr>
    </w:p>
    <w:p w14:paraId="04B387E7" w14:textId="77777777" w:rsidR="00DD4030" w:rsidRPr="00DD4030" w:rsidRDefault="00DD4030" w:rsidP="00DD4030">
      <w:pPr>
        <w:ind w:left="-540"/>
        <w:jc w:val="both"/>
        <w:rPr>
          <w:rFonts w:asciiTheme="minorHAnsi" w:hAnsiTheme="minorHAnsi" w:cstheme="minorHAnsi"/>
          <w:lang w:val="en-GB"/>
        </w:rPr>
      </w:pPr>
      <w:r w:rsidRPr="00DD4030">
        <w:rPr>
          <w:rFonts w:asciiTheme="minorHAnsi" w:hAnsiTheme="minorHAnsi" w:cstheme="minorHAnsi"/>
          <w:lang w:val="en-GB"/>
        </w:rPr>
        <w:t>Kurt LEUTGEB intervenes on behalf of Peter SLEECKX to ask why the comparison of the costs of the budget for 2016 was half of the actual forecast for interpretation services and gift expenditures.</w:t>
      </w:r>
    </w:p>
    <w:p w14:paraId="76715785" w14:textId="77777777" w:rsidR="00DD4030" w:rsidRPr="00DD4030" w:rsidRDefault="00DD4030" w:rsidP="00DD4030">
      <w:pPr>
        <w:ind w:left="-540"/>
        <w:jc w:val="both"/>
        <w:rPr>
          <w:rFonts w:asciiTheme="minorHAnsi" w:hAnsiTheme="minorHAnsi" w:cstheme="minorHAnsi"/>
          <w:lang w:val="en-GB"/>
        </w:rPr>
      </w:pPr>
    </w:p>
    <w:p w14:paraId="753788C4" w14:textId="77777777" w:rsidR="00DD4030" w:rsidRPr="00DD4030" w:rsidRDefault="00DD4030" w:rsidP="00DD4030">
      <w:pPr>
        <w:ind w:left="-540"/>
        <w:jc w:val="both"/>
        <w:rPr>
          <w:rFonts w:asciiTheme="minorHAnsi" w:hAnsiTheme="minorHAnsi" w:cstheme="minorHAnsi"/>
          <w:lang w:val="en-GB"/>
        </w:rPr>
      </w:pPr>
      <w:r w:rsidRPr="00DD4030">
        <w:rPr>
          <w:rFonts w:asciiTheme="minorHAnsi" w:hAnsiTheme="minorHAnsi" w:cstheme="minorHAnsi"/>
          <w:lang w:val="en-GB"/>
        </w:rPr>
        <w:t>Bernard JEHIN replies that Budget for 2016 had been very conservatively drafted. Another explanation is the recruitment procedure that was the main reason for the increase in expenditures. The full team will also be the main difference between the years 2016 and 2017.</w:t>
      </w:r>
    </w:p>
    <w:p w14:paraId="6E86C65B" w14:textId="77777777" w:rsidR="00DD4030" w:rsidRPr="00DD4030" w:rsidRDefault="00DD4030" w:rsidP="00DD4030">
      <w:pPr>
        <w:ind w:left="-540"/>
        <w:jc w:val="both"/>
        <w:rPr>
          <w:rFonts w:asciiTheme="minorHAnsi" w:hAnsiTheme="minorHAnsi" w:cstheme="minorHAnsi"/>
          <w:lang w:val="en-GB"/>
        </w:rPr>
      </w:pPr>
    </w:p>
    <w:p w14:paraId="43747457" w14:textId="77777777" w:rsidR="00DD4030" w:rsidRDefault="00DD4030">
      <w:pPr>
        <w:rPr>
          <w:rFonts w:asciiTheme="minorHAnsi" w:hAnsiTheme="minorHAnsi" w:cstheme="minorHAnsi"/>
          <w:b/>
          <w:lang w:val="en-GB"/>
        </w:rPr>
      </w:pPr>
      <w:r>
        <w:rPr>
          <w:rFonts w:asciiTheme="minorHAnsi" w:hAnsiTheme="minorHAnsi" w:cstheme="minorHAnsi"/>
          <w:b/>
          <w:lang w:val="en-GB"/>
        </w:rPr>
        <w:br w:type="page"/>
      </w:r>
    </w:p>
    <w:p w14:paraId="456D478E" w14:textId="77777777" w:rsidR="009A5448" w:rsidRPr="00CC0585" w:rsidRDefault="009A5448" w:rsidP="00022802">
      <w:pPr>
        <w:pStyle w:val="ListParagraph"/>
        <w:numPr>
          <w:ilvl w:val="0"/>
          <w:numId w:val="14"/>
        </w:numPr>
        <w:suppressAutoHyphens/>
        <w:ind w:left="0"/>
        <w:jc w:val="both"/>
        <w:rPr>
          <w:rFonts w:asciiTheme="minorHAnsi" w:hAnsiTheme="minorHAnsi" w:cstheme="minorHAnsi"/>
          <w:b/>
          <w:sz w:val="24"/>
          <w:szCs w:val="24"/>
          <w:lang w:val="en-GB"/>
        </w:rPr>
      </w:pPr>
      <w:r w:rsidRPr="00CC0585">
        <w:rPr>
          <w:rFonts w:asciiTheme="minorHAnsi" w:hAnsiTheme="minorHAnsi" w:cstheme="minorHAnsi"/>
          <w:b/>
          <w:sz w:val="24"/>
          <w:szCs w:val="24"/>
          <w:lang w:val="en-GB"/>
        </w:rPr>
        <w:lastRenderedPageBreak/>
        <w:t>Draft budget 2017 (cf. attachment) – information and discussion</w:t>
      </w:r>
    </w:p>
    <w:p w14:paraId="0C5EE589" w14:textId="77777777" w:rsidR="009A5448" w:rsidRPr="00CC0585" w:rsidRDefault="009A5448" w:rsidP="009A5448">
      <w:pPr>
        <w:ind w:left="-540"/>
        <w:jc w:val="both"/>
        <w:rPr>
          <w:rFonts w:asciiTheme="minorHAnsi" w:hAnsiTheme="minorHAnsi" w:cstheme="minorHAnsi"/>
          <w:b/>
          <w:lang w:val="en-GB"/>
        </w:rPr>
      </w:pPr>
    </w:p>
    <w:p w14:paraId="2F986F2B" w14:textId="77777777" w:rsidR="00DD4030" w:rsidRDefault="00DD4030" w:rsidP="00DD4030">
      <w:pPr>
        <w:ind w:left="-540"/>
        <w:jc w:val="both"/>
        <w:rPr>
          <w:rFonts w:asciiTheme="minorHAnsi" w:hAnsiTheme="minorHAnsi" w:cstheme="minorHAnsi"/>
          <w:lang w:val="en-GB"/>
        </w:rPr>
      </w:pPr>
      <w:r w:rsidRPr="00DD4030">
        <w:rPr>
          <w:rFonts w:asciiTheme="minorHAnsi" w:hAnsiTheme="minorHAnsi" w:cstheme="minorHAnsi"/>
          <w:lang w:val="en-GB"/>
        </w:rPr>
        <w:t>The global result of + €19.280,82 proves that AECM is on track.</w:t>
      </w:r>
      <w:r w:rsidR="009E38B2">
        <w:rPr>
          <w:rFonts w:asciiTheme="minorHAnsi" w:hAnsiTheme="minorHAnsi" w:cstheme="minorHAnsi"/>
          <w:lang w:val="en-GB"/>
        </w:rPr>
        <w:t xml:space="preserve"> </w:t>
      </w:r>
      <w:r w:rsidRPr="00DD4030">
        <w:rPr>
          <w:rFonts w:asciiTheme="minorHAnsi" w:hAnsiTheme="minorHAnsi" w:cstheme="minorHAnsi"/>
          <w:lang w:val="en-GB"/>
        </w:rPr>
        <w:t>Bernard JEHIN also mentions the change in fee contribution structure for the upcoming year.</w:t>
      </w:r>
    </w:p>
    <w:p w14:paraId="05ED9985" w14:textId="77777777" w:rsidR="009E38B2" w:rsidRDefault="009E38B2" w:rsidP="00DD4030">
      <w:pPr>
        <w:ind w:left="-540"/>
        <w:jc w:val="both"/>
        <w:rPr>
          <w:rFonts w:asciiTheme="minorHAnsi" w:hAnsiTheme="minorHAnsi" w:cstheme="minorHAnsi"/>
          <w:lang w:val="en-GB"/>
        </w:rPr>
      </w:pPr>
    </w:p>
    <w:p w14:paraId="07272F14" w14:textId="77777777" w:rsidR="009E38B2" w:rsidRPr="00DD4030" w:rsidRDefault="009E38B2" w:rsidP="00DD4030">
      <w:pPr>
        <w:ind w:left="-540"/>
        <w:jc w:val="both"/>
        <w:rPr>
          <w:rFonts w:asciiTheme="minorHAnsi" w:hAnsiTheme="minorHAnsi" w:cstheme="minorHAnsi"/>
          <w:lang w:val="en-GB"/>
        </w:rPr>
      </w:pPr>
      <w:r>
        <w:rPr>
          <w:rFonts w:asciiTheme="minorHAnsi" w:hAnsiTheme="minorHAnsi" w:cstheme="minorHAnsi"/>
          <w:lang w:val="en-GB"/>
        </w:rPr>
        <w:t>The budget for 2017 needs to be adopted for the next year during the BoD meeting in November.</w:t>
      </w:r>
    </w:p>
    <w:p w14:paraId="0545C8BE" w14:textId="77777777" w:rsidR="00DD4030" w:rsidRPr="00DD4030" w:rsidRDefault="00DD4030" w:rsidP="00DD4030">
      <w:pPr>
        <w:ind w:left="-540"/>
        <w:jc w:val="both"/>
        <w:rPr>
          <w:rFonts w:asciiTheme="minorHAnsi" w:hAnsiTheme="minorHAnsi" w:cstheme="minorHAnsi"/>
          <w:lang w:val="en-GB"/>
        </w:rPr>
      </w:pPr>
    </w:p>
    <w:p w14:paraId="6132D685" w14:textId="77777777" w:rsidR="009A5448" w:rsidRPr="00CC0585" w:rsidRDefault="009A5448" w:rsidP="009F78DC">
      <w:pPr>
        <w:ind w:left="-180" w:hanging="360"/>
        <w:jc w:val="both"/>
        <w:rPr>
          <w:rFonts w:asciiTheme="minorHAnsi" w:hAnsiTheme="minorHAnsi" w:cstheme="minorHAnsi"/>
          <w:b/>
          <w:lang w:val="en-GB"/>
        </w:rPr>
      </w:pPr>
      <w:r w:rsidRPr="00CC0585">
        <w:rPr>
          <w:rFonts w:asciiTheme="minorHAnsi" w:hAnsiTheme="minorHAnsi" w:cstheme="minorHAnsi"/>
          <w:b/>
          <w:lang w:val="en-GB"/>
        </w:rPr>
        <w:t>8.</w:t>
      </w:r>
      <w:r w:rsidRPr="00CC0585">
        <w:rPr>
          <w:rFonts w:asciiTheme="minorHAnsi" w:hAnsiTheme="minorHAnsi" w:cstheme="minorHAnsi"/>
          <w:b/>
          <w:lang w:val="en-GB"/>
        </w:rPr>
        <w:tab/>
        <w:t>Report on working groups</w:t>
      </w:r>
    </w:p>
    <w:p w14:paraId="765CA0AD" w14:textId="77777777" w:rsidR="009A5448" w:rsidRPr="00CC0585" w:rsidRDefault="009A5448" w:rsidP="009A5448">
      <w:pPr>
        <w:ind w:left="-540"/>
        <w:jc w:val="both"/>
        <w:rPr>
          <w:rFonts w:asciiTheme="minorHAnsi" w:hAnsiTheme="minorHAnsi" w:cstheme="minorHAnsi"/>
          <w:b/>
          <w:lang w:val="en-GB"/>
        </w:rPr>
      </w:pPr>
    </w:p>
    <w:p w14:paraId="5A8D106C" w14:textId="77777777" w:rsidR="00725677" w:rsidRPr="00CC0585" w:rsidRDefault="009A5448" w:rsidP="00022802">
      <w:pPr>
        <w:pStyle w:val="ListParagraph"/>
        <w:numPr>
          <w:ilvl w:val="0"/>
          <w:numId w:val="8"/>
        </w:numPr>
        <w:tabs>
          <w:tab w:val="left" w:pos="0"/>
        </w:tabs>
        <w:suppressAutoHyphens/>
        <w:ind w:left="0"/>
        <w:jc w:val="both"/>
        <w:rPr>
          <w:rFonts w:asciiTheme="minorHAnsi" w:hAnsiTheme="minorHAnsi" w:cstheme="minorHAnsi"/>
          <w:b/>
          <w:sz w:val="24"/>
          <w:szCs w:val="24"/>
          <w:lang w:val="en-GB"/>
        </w:rPr>
      </w:pPr>
      <w:r w:rsidRPr="00CC0585">
        <w:rPr>
          <w:rFonts w:asciiTheme="minorHAnsi" w:hAnsiTheme="minorHAnsi" w:cstheme="minorHAnsi"/>
          <w:b/>
          <w:sz w:val="24"/>
          <w:szCs w:val="24"/>
          <w:lang w:val="en-US"/>
        </w:rPr>
        <w:t>Working group “strategic plan and political guidelines 2015 – 2018” – information</w:t>
      </w:r>
    </w:p>
    <w:p w14:paraId="70BBD792" w14:textId="77777777" w:rsidR="00725677" w:rsidRPr="00CC0585" w:rsidRDefault="00725677" w:rsidP="00725677">
      <w:pPr>
        <w:pStyle w:val="ListParagraph"/>
        <w:tabs>
          <w:tab w:val="left" w:pos="270"/>
          <w:tab w:val="left" w:pos="360"/>
        </w:tabs>
        <w:suppressAutoHyphens/>
        <w:ind w:left="0"/>
        <w:jc w:val="both"/>
        <w:rPr>
          <w:rFonts w:asciiTheme="minorHAnsi" w:hAnsiTheme="minorHAnsi" w:cstheme="minorHAnsi"/>
          <w:b/>
          <w:sz w:val="24"/>
          <w:szCs w:val="24"/>
          <w:lang w:val="en-GB"/>
        </w:rPr>
      </w:pPr>
    </w:p>
    <w:p w14:paraId="5827CCBB" w14:textId="77777777" w:rsidR="006420BC" w:rsidRPr="005405AD" w:rsidRDefault="006420BC" w:rsidP="006420BC">
      <w:pPr>
        <w:pStyle w:val="Standard1"/>
        <w:tabs>
          <w:tab w:val="left" w:pos="-270"/>
          <w:tab w:val="left" w:pos="-180"/>
        </w:tabs>
        <w:ind w:left="-540"/>
        <w:jc w:val="both"/>
        <w:rPr>
          <w:lang w:val="en-GB"/>
        </w:rPr>
      </w:pPr>
      <w:r>
        <w:rPr>
          <w:rFonts w:ascii="Calibri" w:hAnsi="Calibri" w:cs="Calibri"/>
          <w:lang w:val="en-GB"/>
        </w:rPr>
        <w:t>Bernhard SAGMEISTER states that this WG has already been dealt with under other topics of the agenda. Important next steps are the monitoring of the implementation of the measures and the identification of new topics.</w:t>
      </w:r>
    </w:p>
    <w:p w14:paraId="09E60C7C" w14:textId="77777777" w:rsidR="009A5448" w:rsidRPr="00CC0585" w:rsidRDefault="009A5448" w:rsidP="009A5448">
      <w:pPr>
        <w:tabs>
          <w:tab w:val="left" w:pos="270"/>
          <w:tab w:val="left" w:pos="360"/>
        </w:tabs>
        <w:ind w:left="-540"/>
        <w:jc w:val="both"/>
        <w:rPr>
          <w:rFonts w:asciiTheme="minorHAnsi" w:hAnsiTheme="minorHAnsi" w:cstheme="minorHAnsi"/>
          <w:lang w:val="en-GB"/>
        </w:rPr>
      </w:pPr>
    </w:p>
    <w:p w14:paraId="5979AFC3" w14:textId="77777777" w:rsidR="009A5448" w:rsidRPr="00CC0585" w:rsidRDefault="009A5448" w:rsidP="00022802">
      <w:pPr>
        <w:pStyle w:val="ListParagraph"/>
        <w:numPr>
          <w:ilvl w:val="0"/>
          <w:numId w:val="8"/>
        </w:numPr>
        <w:tabs>
          <w:tab w:val="left" w:pos="0"/>
          <w:tab w:val="left" w:pos="270"/>
          <w:tab w:val="left" w:pos="360"/>
        </w:tabs>
        <w:suppressAutoHyphens/>
        <w:ind w:left="0"/>
        <w:jc w:val="both"/>
        <w:rPr>
          <w:rFonts w:asciiTheme="minorHAnsi" w:hAnsiTheme="minorHAnsi" w:cstheme="minorHAnsi"/>
          <w:b/>
          <w:sz w:val="24"/>
          <w:szCs w:val="24"/>
          <w:lang w:val="en-GB"/>
        </w:rPr>
      </w:pPr>
      <w:r w:rsidRPr="00CC0585">
        <w:rPr>
          <w:rFonts w:asciiTheme="minorHAnsi" w:hAnsiTheme="minorHAnsi" w:cstheme="minorHAnsi"/>
          <w:b/>
          <w:sz w:val="24"/>
          <w:szCs w:val="24"/>
          <w:lang w:val="en-US"/>
        </w:rPr>
        <w:t>Report of the Chairmen of other working groups – information</w:t>
      </w:r>
    </w:p>
    <w:p w14:paraId="2C58A6F4" w14:textId="77777777" w:rsidR="009A5448" w:rsidRPr="00CC0585" w:rsidRDefault="009A5448" w:rsidP="009A5448">
      <w:pPr>
        <w:tabs>
          <w:tab w:val="left" w:pos="270"/>
          <w:tab w:val="left" w:pos="360"/>
        </w:tabs>
        <w:ind w:left="-540"/>
        <w:jc w:val="both"/>
        <w:rPr>
          <w:rFonts w:asciiTheme="minorHAnsi" w:hAnsiTheme="minorHAnsi" w:cstheme="minorHAnsi"/>
          <w:lang w:val="en-GB"/>
        </w:rPr>
      </w:pPr>
    </w:p>
    <w:p w14:paraId="6009B3AF"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Every working group is invited to present the latest developments by the respective group responsible.</w:t>
      </w:r>
    </w:p>
    <w:p w14:paraId="6F3F20A1"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63D3BB72" w14:textId="77777777" w:rsidR="00806B12" w:rsidRPr="00D3045C" w:rsidRDefault="00806B12" w:rsidP="00806B12">
      <w:pPr>
        <w:widowControl w:val="0"/>
        <w:numPr>
          <w:ilvl w:val="0"/>
          <w:numId w:val="23"/>
        </w:numPr>
        <w:tabs>
          <w:tab w:val="left" w:pos="-360"/>
          <w:tab w:val="left" w:pos="90"/>
        </w:tabs>
        <w:suppressAutoHyphens/>
        <w:autoSpaceDN w:val="0"/>
        <w:ind w:left="-180" w:firstLine="0"/>
        <w:jc w:val="both"/>
        <w:textAlignment w:val="baseline"/>
        <w:rPr>
          <w:kern w:val="3"/>
          <w:lang w:val="en-GB"/>
        </w:rPr>
      </w:pPr>
      <w:r w:rsidRPr="00806B12">
        <w:rPr>
          <w:rFonts w:ascii="Calibri" w:hAnsi="Calibri" w:cs="Calibri"/>
          <w:kern w:val="3"/>
          <w:lang w:val="en-GB"/>
        </w:rPr>
        <w:t>WG on Financial and Budget Monitoring</w:t>
      </w:r>
    </w:p>
    <w:p w14:paraId="4CCAE11A" w14:textId="77777777" w:rsidR="00D3045C" w:rsidRPr="00806B12" w:rsidRDefault="00D3045C" w:rsidP="00D3045C">
      <w:pPr>
        <w:widowControl w:val="0"/>
        <w:tabs>
          <w:tab w:val="left" w:pos="-360"/>
          <w:tab w:val="left" w:pos="90"/>
        </w:tabs>
        <w:suppressAutoHyphens/>
        <w:autoSpaceDN w:val="0"/>
        <w:ind w:left="-180"/>
        <w:jc w:val="both"/>
        <w:textAlignment w:val="baseline"/>
        <w:rPr>
          <w:kern w:val="3"/>
          <w:lang w:val="en-GB"/>
        </w:rPr>
      </w:pPr>
    </w:p>
    <w:p w14:paraId="1E2A7060"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The Budget was already explained to a large extent by Bernard JEHIN</w:t>
      </w:r>
      <w:r w:rsidR="00DE4554">
        <w:rPr>
          <w:rFonts w:ascii="Calibri" w:hAnsi="Calibri" w:cs="Calibri"/>
          <w:kern w:val="3"/>
          <w:lang w:val="en-GB"/>
        </w:rPr>
        <w:t xml:space="preserve"> </w:t>
      </w:r>
      <w:r w:rsidRPr="00806B12">
        <w:rPr>
          <w:rFonts w:ascii="Calibri" w:hAnsi="Calibri" w:cs="Calibri"/>
          <w:kern w:val="3"/>
          <w:lang w:val="en-GB"/>
        </w:rPr>
        <w:t>under 7a.</w:t>
      </w:r>
    </w:p>
    <w:p w14:paraId="5D25C2C1"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r w:rsidRPr="00806B12">
        <w:rPr>
          <w:rFonts w:ascii="Calibri" w:hAnsi="Calibri" w:cs="Calibri"/>
          <w:kern w:val="3"/>
          <w:lang w:val="en-GB"/>
        </w:rPr>
        <w:t>Bernard JEHIN adds that while the costs are balanced further estimation of the costs of extra-budgetary expenditures will be needed for 2017.</w:t>
      </w:r>
    </w:p>
    <w:p w14:paraId="0CAD4294"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6DDFE0C9" w14:textId="77777777" w:rsidR="00806B12" w:rsidRDefault="00806B12" w:rsidP="00806B12">
      <w:pPr>
        <w:pStyle w:val="ListParagraph"/>
        <w:numPr>
          <w:ilvl w:val="0"/>
          <w:numId w:val="29"/>
        </w:numPr>
        <w:tabs>
          <w:tab w:val="left" w:pos="-270"/>
          <w:tab w:val="left" w:pos="-180"/>
        </w:tabs>
        <w:suppressAutoHyphens/>
        <w:autoSpaceDN w:val="0"/>
        <w:jc w:val="both"/>
        <w:textAlignment w:val="baseline"/>
        <w:rPr>
          <w:rFonts w:eastAsia="Times New Roman" w:cs="Calibri"/>
          <w:kern w:val="3"/>
          <w:sz w:val="24"/>
          <w:szCs w:val="24"/>
          <w:lang w:val="en-GB" w:eastAsia="fr-FR"/>
        </w:rPr>
      </w:pPr>
      <w:r w:rsidRPr="00806B12">
        <w:rPr>
          <w:rFonts w:eastAsia="Times New Roman" w:cs="Calibri"/>
          <w:kern w:val="3"/>
          <w:sz w:val="24"/>
          <w:szCs w:val="24"/>
          <w:lang w:val="en-GB" w:eastAsia="fr-FR"/>
        </w:rPr>
        <w:t>WG on Public and Private Guarantee Institutions</w:t>
      </w:r>
    </w:p>
    <w:p w14:paraId="40BF61A0" w14:textId="77777777" w:rsidR="00D3045C" w:rsidRPr="00806B12" w:rsidRDefault="00D3045C" w:rsidP="00D3045C">
      <w:pPr>
        <w:pStyle w:val="ListParagraph"/>
        <w:tabs>
          <w:tab w:val="left" w:pos="-270"/>
          <w:tab w:val="left" w:pos="-180"/>
        </w:tabs>
        <w:suppressAutoHyphens/>
        <w:autoSpaceDN w:val="0"/>
        <w:ind w:left="180"/>
        <w:jc w:val="both"/>
        <w:textAlignment w:val="baseline"/>
        <w:rPr>
          <w:rFonts w:eastAsia="Times New Roman" w:cs="Calibri"/>
          <w:kern w:val="3"/>
          <w:sz w:val="24"/>
          <w:szCs w:val="24"/>
          <w:lang w:val="en-GB" w:eastAsia="fr-FR"/>
        </w:rPr>
      </w:pPr>
    </w:p>
    <w:p w14:paraId="09111277"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r w:rsidRPr="00806B12">
        <w:rPr>
          <w:rFonts w:ascii="Calibri" w:hAnsi="Calibri" w:cs="Calibri"/>
          <w:kern w:val="3"/>
          <w:lang w:val="en-GB"/>
        </w:rPr>
        <w:t>Pedro PISONERO mentions that the outline for that working group was to think outside the box, where Jaime DE RÁBAGO MARÍN will present the results on the next occasion.</w:t>
      </w:r>
    </w:p>
    <w:p w14:paraId="6EFE22D0"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268A7F9F"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 xml:space="preserve">Virginie PONCET remarks that further work with the Commission and the Innovation Council is necessary in order to bring credit and </w:t>
      </w:r>
      <w:r w:rsidR="005F5D3E">
        <w:rPr>
          <w:rFonts w:ascii="Calibri" w:hAnsi="Calibri" w:cs="Calibri"/>
          <w:kern w:val="3"/>
          <w:lang w:val="en-GB"/>
        </w:rPr>
        <w:t>G</w:t>
      </w:r>
      <w:r w:rsidRPr="00806B12">
        <w:rPr>
          <w:rFonts w:ascii="Calibri" w:hAnsi="Calibri" w:cs="Calibri"/>
          <w:kern w:val="3"/>
          <w:lang w:val="en-GB"/>
        </w:rPr>
        <w:t xml:space="preserve">uarantee </w:t>
      </w:r>
      <w:r w:rsidR="005F5D3E">
        <w:rPr>
          <w:rFonts w:ascii="Calibri" w:hAnsi="Calibri" w:cs="Calibri"/>
          <w:kern w:val="3"/>
          <w:lang w:val="en-GB"/>
        </w:rPr>
        <w:t>I</w:t>
      </w:r>
      <w:r w:rsidRPr="00806B12">
        <w:rPr>
          <w:rFonts w:ascii="Calibri" w:hAnsi="Calibri" w:cs="Calibri"/>
          <w:kern w:val="3"/>
          <w:lang w:val="en-GB"/>
        </w:rPr>
        <w:t>nstitutions closer together.</w:t>
      </w:r>
    </w:p>
    <w:p w14:paraId="2A4ECC8E"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2C0A3C9A" w14:textId="77777777" w:rsidR="00806B12" w:rsidRPr="00D3045C" w:rsidRDefault="00806B12" w:rsidP="00806B12">
      <w:pPr>
        <w:widowControl w:val="0"/>
        <w:numPr>
          <w:ilvl w:val="0"/>
          <w:numId w:val="25"/>
        </w:numPr>
        <w:tabs>
          <w:tab w:val="left" w:pos="-360"/>
          <w:tab w:val="left" w:pos="180"/>
        </w:tabs>
        <w:suppressAutoHyphens/>
        <w:autoSpaceDN w:val="0"/>
        <w:ind w:left="-180" w:firstLine="0"/>
        <w:jc w:val="both"/>
        <w:textAlignment w:val="baseline"/>
        <w:rPr>
          <w:rFonts w:ascii="Calibri" w:eastAsia="Calibri" w:hAnsi="Calibri"/>
          <w:kern w:val="3"/>
          <w:sz w:val="22"/>
          <w:szCs w:val="22"/>
          <w:lang w:val="fr-BE" w:eastAsia="fr-BE"/>
        </w:rPr>
      </w:pPr>
      <w:r w:rsidRPr="00806B12">
        <w:rPr>
          <w:rFonts w:ascii="Calibri" w:eastAsia="Calibri" w:hAnsi="Calibri" w:cs="Calibri"/>
          <w:kern w:val="3"/>
          <w:lang w:val="fr-BE" w:eastAsia="fr-BE"/>
        </w:rPr>
        <w:t>WG on Agriculture</w:t>
      </w:r>
    </w:p>
    <w:p w14:paraId="1FC3B1B2" w14:textId="77777777" w:rsidR="00D3045C" w:rsidRPr="00806B12" w:rsidRDefault="00D3045C" w:rsidP="00D3045C">
      <w:pPr>
        <w:widowControl w:val="0"/>
        <w:tabs>
          <w:tab w:val="left" w:pos="-360"/>
          <w:tab w:val="left" w:pos="180"/>
        </w:tabs>
        <w:suppressAutoHyphens/>
        <w:autoSpaceDN w:val="0"/>
        <w:ind w:left="-180"/>
        <w:jc w:val="both"/>
        <w:textAlignment w:val="baseline"/>
        <w:rPr>
          <w:rFonts w:ascii="Calibri" w:eastAsia="Calibri" w:hAnsi="Calibri"/>
          <w:kern w:val="3"/>
          <w:sz w:val="22"/>
          <w:szCs w:val="22"/>
          <w:lang w:val="fr-BE" w:eastAsia="fr-BE"/>
        </w:rPr>
      </w:pPr>
    </w:p>
    <w:p w14:paraId="3184B3A9"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The update for this working group can be found in the annexed BoD documents, as the chair of this group Laszlo TOTH could not take part in today’s meeting.</w:t>
      </w:r>
    </w:p>
    <w:p w14:paraId="4AED2480" w14:textId="77777777" w:rsidR="00806B12" w:rsidRPr="00806B12" w:rsidRDefault="00806B12" w:rsidP="00806B12">
      <w:pPr>
        <w:tabs>
          <w:tab w:val="left" w:pos="270"/>
          <w:tab w:val="left" w:pos="360"/>
        </w:tabs>
        <w:suppressAutoHyphens/>
        <w:autoSpaceDN w:val="0"/>
        <w:jc w:val="both"/>
        <w:textAlignment w:val="baseline"/>
        <w:rPr>
          <w:kern w:val="3"/>
          <w:lang w:val="en-GB"/>
        </w:rPr>
      </w:pPr>
    </w:p>
    <w:p w14:paraId="069E0EA2"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78A3FEF1" w14:textId="77777777" w:rsidR="00806B12" w:rsidRPr="00D3045C" w:rsidRDefault="00806B12" w:rsidP="00806B12">
      <w:pPr>
        <w:widowControl w:val="0"/>
        <w:numPr>
          <w:ilvl w:val="0"/>
          <w:numId w:val="25"/>
        </w:numPr>
        <w:tabs>
          <w:tab w:val="left" w:pos="-360"/>
        </w:tabs>
        <w:suppressAutoHyphens/>
        <w:autoSpaceDN w:val="0"/>
        <w:ind w:left="-180" w:firstLine="0"/>
        <w:jc w:val="both"/>
        <w:textAlignment w:val="baseline"/>
        <w:rPr>
          <w:rFonts w:ascii="Calibri" w:eastAsia="Calibri" w:hAnsi="Calibri"/>
          <w:kern w:val="3"/>
          <w:sz w:val="22"/>
          <w:szCs w:val="22"/>
          <w:lang w:val="fr-BE" w:eastAsia="fr-BE"/>
        </w:rPr>
      </w:pPr>
      <w:r w:rsidRPr="00806B12">
        <w:rPr>
          <w:rFonts w:ascii="Calibri" w:eastAsia="Calibri" w:hAnsi="Calibri" w:cs="Calibri"/>
          <w:kern w:val="3"/>
          <w:lang w:val="en-GB" w:eastAsia="fr-BE"/>
        </w:rPr>
        <w:t>WG on Banking Supervision</w:t>
      </w:r>
    </w:p>
    <w:p w14:paraId="46785631" w14:textId="77777777" w:rsidR="00D3045C" w:rsidRPr="00806B12" w:rsidRDefault="00D3045C" w:rsidP="00D3045C">
      <w:pPr>
        <w:widowControl w:val="0"/>
        <w:tabs>
          <w:tab w:val="left" w:pos="-360"/>
        </w:tabs>
        <w:suppressAutoHyphens/>
        <w:autoSpaceDN w:val="0"/>
        <w:ind w:left="-180"/>
        <w:jc w:val="both"/>
        <w:textAlignment w:val="baseline"/>
        <w:rPr>
          <w:rFonts w:ascii="Calibri" w:eastAsia="Calibri" w:hAnsi="Calibri"/>
          <w:kern w:val="3"/>
          <w:sz w:val="22"/>
          <w:szCs w:val="22"/>
          <w:lang w:val="fr-BE" w:eastAsia="fr-BE"/>
        </w:rPr>
      </w:pPr>
    </w:p>
    <w:p w14:paraId="118F6C59"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Adelio FERRARI states that the problems that the EU faces on a European level are the same as the ones that Italy faces on a national level, which is the general sustainability of the banking system as such. European banking groups face evermore financial constraints that result in less resources to be allocated to investments and more dismissals.</w:t>
      </w:r>
    </w:p>
    <w:p w14:paraId="463C3DF1" w14:textId="77777777" w:rsidR="00806B12" w:rsidRPr="00806B12" w:rsidRDefault="00806B12" w:rsidP="00806B12">
      <w:pPr>
        <w:suppressAutoHyphens/>
        <w:autoSpaceDN w:val="0"/>
        <w:textAlignment w:val="baseline"/>
        <w:rPr>
          <w:rFonts w:ascii="Calibri" w:hAnsi="Calibri" w:cs="Calibri"/>
          <w:kern w:val="3"/>
          <w:lang w:val="en-GB"/>
        </w:rPr>
      </w:pPr>
    </w:p>
    <w:p w14:paraId="10211574"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As a consequence, Adelio FERRARI would like to see more efforts made on AECM side and remarks an inconsistency of lobbying activities in that regard.</w:t>
      </w:r>
    </w:p>
    <w:p w14:paraId="6040C0E1" w14:textId="77777777" w:rsidR="000C3102" w:rsidRDefault="000C3102" w:rsidP="00806B12">
      <w:pPr>
        <w:tabs>
          <w:tab w:val="left" w:pos="-270"/>
          <w:tab w:val="left" w:pos="-180"/>
        </w:tabs>
        <w:suppressAutoHyphens/>
        <w:autoSpaceDN w:val="0"/>
        <w:ind w:left="-540"/>
        <w:jc w:val="both"/>
        <w:textAlignment w:val="baseline"/>
        <w:rPr>
          <w:rFonts w:ascii="Calibri" w:hAnsi="Calibri" w:cs="Calibri"/>
          <w:kern w:val="3"/>
          <w:lang w:val="en-GB"/>
        </w:rPr>
      </w:pPr>
    </w:p>
    <w:p w14:paraId="2F346B5B" w14:textId="37144DFE"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lastRenderedPageBreak/>
        <w:t>On another example Adelio FERRARI names the B</w:t>
      </w:r>
      <w:r w:rsidR="00661D3C">
        <w:rPr>
          <w:rFonts w:ascii="Calibri" w:hAnsi="Calibri" w:cs="Calibri"/>
          <w:kern w:val="3"/>
          <w:lang w:val="en-GB"/>
        </w:rPr>
        <w:t>asel-</w:t>
      </w:r>
      <w:r w:rsidRPr="00806B12">
        <w:rPr>
          <w:rFonts w:ascii="Calibri" w:hAnsi="Calibri" w:cs="Calibri"/>
          <w:kern w:val="3"/>
          <w:lang w:val="en-GB"/>
        </w:rPr>
        <w:t>criteria to be too stringent on Italian companies and much softer on other countries. He suggests to conduct a study on the effects of Basel for SMEs.</w:t>
      </w:r>
    </w:p>
    <w:p w14:paraId="09073FF4"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762D2876" w14:textId="2100DE18"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Bernhard SAGMEISTER thanks Adelio FERRARI for his remarks on the situation in banking and welcomes the fact that the Working group is remaining active under his guidance. Further the President also mentions that other criteria such as B</w:t>
      </w:r>
      <w:r w:rsidR="00661D3C">
        <w:rPr>
          <w:rFonts w:ascii="Calibri" w:hAnsi="Calibri" w:cs="Calibri"/>
          <w:kern w:val="3"/>
          <w:lang w:val="en-GB"/>
        </w:rPr>
        <w:t>asel</w:t>
      </w:r>
      <w:r w:rsidRPr="00806B12">
        <w:rPr>
          <w:rFonts w:ascii="Calibri" w:hAnsi="Calibri" w:cs="Calibri"/>
          <w:kern w:val="3"/>
          <w:lang w:val="en-GB"/>
        </w:rPr>
        <w:t xml:space="preserve"> III and IV are already in full process and asks Adelio FERRARI if he could give a brief overview of the events within EUROFIDI at the end of the meeting in ‘OTHER ISSUES’.</w:t>
      </w:r>
    </w:p>
    <w:p w14:paraId="3D76393E"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7B7EDB75"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Virginie PONCET adds that BASEL III is far from being satisfying also for French institutions.</w:t>
      </w:r>
    </w:p>
    <w:p w14:paraId="4CB612D6"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7FFD74FA"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Bernhard SAGMEISTER suggests Adelio FERRARI should make a study proposal on the Basel-topic including also a suggestion for the financing of the study</w:t>
      </w:r>
      <w:r w:rsidR="00661D3C">
        <w:rPr>
          <w:rFonts w:ascii="Calibri" w:hAnsi="Calibri" w:cs="Calibri"/>
          <w:kern w:val="3"/>
          <w:lang w:val="en-GB"/>
        </w:rPr>
        <w:t>.</w:t>
      </w:r>
    </w:p>
    <w:p w14:paraId="397DA7D6"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249C90E3" w14:textId="77777777" w:rsidR="00806B12" w:rsidRPr="000C3102" w:rsidRDefault="00806B12" w:rsidP="00806B12">
      <w:pPr>
        <w:widowControl w:val="0"/>
        <w:numPr>
          <w:ilvl w:val="0"/>
          <w:numId w:val="25"/>
        </w:numPr>
        <w:tabs>
          <w:tab w:val="left" w:pos="-360"/>
          <w:tab w:val="left" w:pos="90"/>
        </w:tabs>
        <w:suppressAutoHyphens/>
        <w:autoSpaceDN w:val="0"/>
        <w:ind w:left="-180" w:firstLine="0"/>
        <w:jc w:val="both"/>
        <w:textAlignment w:val="baseline"/>
        <w:rPr>
          <w:rFonts w:ascii="Calibri" w:eastAsia="Calibri" w:hAnsi="Calibri"/>
          <w:kern w:val="3"/>
          <w:sz w:val="22"/>
          <w:szCs w:val="22"/>
          <w:lang w:val="fr-BE" w:eastAsia="fr-BE"/>
        </w:rPr>
      </w:pPr>
      <w:r w:rsidRPr="00806B12">
        <w:rPr>
          <w:rFonts w:ascii="Calibri" w:eastAsia="Calibri" w:hAnsi="Calibri" w:cs="Calibri"/>
          <w:kern w:val="3"/>
          <w:lang w:val="en-GB" w:eastAsia="fr-BE"/>
        </w:rPr>
        <w:t>WG on State Aid</w:t>
      </w:r>
    </w:p>
    <w:p w14:paraId="256F2DA2" w14:textId="77777777" w:rsidR="000C3102" w:rsidRPr="00806B12" w:rsidRDefault="000C3102" w:rsidP="000C3102">
      <w:pPr>
        <w:widowControl w:val="0"/>
        <w:tabs>
          <w:tab w:val="left" w:pos="-360"/>
          <w:tab w:val="left" w:pos="90"/>
        </w:tabs>
        <w:suppressAutoHyphens/>
        <w:autoSpaceDN w:val="0"/>
        <w:ind w:left="-180"/>
        <w:jc w:val="both"/>
        <w:textAlignment w:val="baseline"/>
        <w:rPr>
          <w:rFonts w:ascii="Calibri" w:eastAsia="Calibri" w:hAnsi="Calibri"/>
          <w:kern w:val="3"/>
          <w:sz w:val="22"/>
          <w:szCs w:val="22"/>
          <w:lang w:val="fr-BE" w:eastAsia="fr-BE"/>
        </w:rPr>
      </w:pPr>
    </w:p>
    <w:p w14:paraId="3536592C"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Guy SELBHERR reports that the State Aid survey had been finalised in Porto already and the results were presented also on that occasion.  As there are no current issues</w:t>
      </w:r>
      <w:r w:rsidR="000C3102">
        <w:rPr>
          <w:rFonts w:ascii="Calibri" w:hAnsi="Calibri" w:cs="Calibri"/>
          <w:kern w:val="3"/>
          <w:lang w:val="en-GB"/>
        </w:rPr>
        <w:t xml:space="preserve"> and</w:t>
      </w:r>
      <w:r w:rsidRPr="00806B12">
        <w:rPr>
          <w:rFonts w:ascii="Calibri" w:hAnsi="Calibri" w:cs="Calibri"/>
          <w:kern w:val="3"/>
          <w:lang w:val="en-GB"/>
        </w:rPr>
        <w:t xml:space="preserve"> no meeting of the group is necessary.</w:t>
      </w:r>
    </w:p>
    <w:p w14:paraId="0107C51B"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2221414D" w14:textId="77777777" w:rsidR="00806B12" w:rsidRPr="00824CD8" w:rsidRDefault="00806B12" w:rsidP="00806B12">
      <w:pPr>
        <w:widowControl w:val="0"/>
        <w:numPr>
          <w:ilvl w:val="0"/>
          <w:numId w:val="25"/>
        </w:numPr>
        <w:tabs>
          <w:tab w:val="left" w:pos="-360"/>
        </w:tabs>
        <w:suppressAutoHyphens/>
        <w:autoSpaceDN w:val="0"/>
        <w:ind w:left="-180" w:firstLine="0"/>
        <w:jc w:val="both"/>
        <w:textAlignment w:val="baseline"/>
        <w:rPr>
          <w:rFonts w:ascii="Calibri" w:eastAsia="Calibri" w:hAnsi="Calibri"/>
          <w:kern w:val="3"/>
          <w:sz w:val="22"/>
          <w:szCs w:val="22"/>
          <w:lang w:val="fr-BE" w:eastAsia="fr-BE"/>
        </w:rPr>
      </w:pPr>
      <w:r w:rsidRPr="00806B12">
        <w:rPr>
          <w:rFonts w:ascii="Calibri" w:eastAsia="Calibri" w:hAnsi="Calibri" w:cs="Calibri"/>
          <w:kern w:val="3"/>
          <w:lang w:val="en-GB" w:eastAsia="fr-BE"/>
        </w:rPr>
        <w:t>WG on Statistical Data</w:t>
      </w:r>
    </w:p>
    <w:p w14:paraId="70D2EC0E" w14:textId="77777777" w:rsidR="00824CD8" w:rsidRPr="00806B12" w:rsidRDefault="00824CD8" w:rsidP="00824CD8">
      <w:pPr>
        <w:widowControl w:val="0"/>
        <w:tabs>
          <w:tab w:val="left" w:pos="-360"/>
        </w:tabs>
        <w:suppressAutoHyphens/>
        <w:autoSpaceDN w:val="0"/>
        <w:ind w:left="-180"/>
        <w:jc w:val="both"/>
        <w:textAlignment w:val="baseline"/>
        <w:rPr>
          <w:rFonts w:ascii="Calibri" w:eastAsia="Calibri" w:hAnsi="Calibri"/>
          <w:kern w:val="3"/>
          <w:sz w:val="22"/>
          <w:szCs w:val="22"/>
          <w:lang w:val="fr-BE" w:eastAsia="fr-BE"/>
        </w:rPr>
      </w:pPr>
    </w:p>
    <w:p w14:paraId="66B6CC8F"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Bernard JEHIN explains that this working group has been treated with previously. The main topics here are the meeting of the working group at the end of October and the report on that meeting during the next BoD meeting.</w:t>
      </w:r>
    </w:p>
    <w:p w14:paraId="0DD268BD"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5C08C585" w14:textId="77777777" w:rsidR="00806B12" w:rsidRPr="00824CD8" w:rsidRDefault="00806B12" w:rsidP="00806B12">
      <w:pPr>
        <w:widowControl w:val="0"/>
        <w:numPr>
          <w:ilvl w:val="0"/>
          <w:numId w:val="25"/>
        </w:numPr>
        <w:tabs>
          <w:tab w:val="left" w:pos="-360"/>
          <w:tab w:val="left" w:pos="180"/>
        </w:tabs>
        <w:suppressAutoHyphens/>
        <w:autoSpaceDN w:val="0"/>
        <w:ind w:left="-180" w:firstLine="0"/>
        <w:jc w:val="both"/>
        <w:textAlignment w:val="baseline"/>
        <w:rPr>
          <w:rFonts w:ascii="Calibri" w:eastAsia="Calibri" w:hAnsi="Calibri"/>
          <w:kern w:val="3"/>
          <w:sz w:val="22"/>
          <w:szCs w:val="22"/>
          <w:lang w:val="fr-BE" w:eastAsia="fr-BE"/>
        </w:rPr>
      </w:pPr>
      <w:r w:rsidRPr="00806B12">
        <w:rPr>
          <w:rFonts w:ascii="Calibri" w:eastAsia="Calibri" w:hAnsi="Calibri" w:cs="Calibri"/>
          <w:kern w:val="3"/>
          <w:lang w:val="en-GB" w:eastAsia="fr-BE"/>
        </w:rPr>
        <w:t>WG on Structural Funds</w:t>
      </w:r>
    </w:p>
    <w:p w14:paraId="578E5542" w14:textId="77777777" w:rsidR="00824CD8" w:rsidRPr="00806B12" w:rsidRDefault="00824CD8" w:rsidP="00824CD8">
      <w:pPr>
        <w:widowControl w:val="0"/>
        <w:tabs>
          <w:tab w:val="left" w:pos="-360"/>
          <w:tab w:val="left" w:pos="180"/>
        </w:tabs>
        <w:suppressAutoHyphens/>
        <w:autoSpaceDN w:val="0"/>
        <w:ind w:left="-180"/>
        <w:jc w:val="both"/>
        <w:textAlignment w:val="baseline"/>
        <w:rPr>
          <w:rFonts w:ascii="Calibri" w:eastAsia="Calibri" w:hAnsi="Calibri"/>
          <w:kern w:val="3"/>
          <w:sz w:val="22"/>
          <w:szCs w:val="22"/>
          <w:lang w:val="fr-BE" w:eastAsia="fr-BE"/>
        </w:rPr>
      </w:pPr>
    </w:p>
    <w:p w14:paraId="0A69ABEE"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Bernhard SAGMEISTER intervenes for Audrius ZABOTKA who apologised for not being able to join us today and expresses his wish to put this working group on hold until further developments can be made and integrated in a meaningful way.</w:t>
      </w:r>
    </w:p>
    <w:p w14:paraId="12F592F8" w14:textId="77777777" w:rsidR="00806B12" w:rsidRPr="00806B12" w:rsidRDefault="00806B12" w:rsidP="00806B12">
      <w:pPr>
        <w:tabs>
          <w:tab w:val="left" w:pos="-270"/>
          <w:tab w:val="left" w:pos="-180"/>
        </w:tabs>
        <w:suppressAutoHyphens/>
        <w:autoSpaceDN w:val="0"/>
        <w:ind w:left="-540"/>
        <w:jc w:val="both"/>
        <w:textAlignment w:val="baseline"/>
        <w:rPr>
          <w:rFonts w:ascii="Calibri" w:hAnsi="Calibri" w:cs="Calibri"/>
          <w:kern w:val="3"/>
          <w:lang w:val="en-GB"/>
        </w:rPr>
      </w:pPr>
    </w:p>
    <w:p w14:paraId="7213EED6" w14:textId="77777777" w:rsidR="00806B12" w:rsidRPr="00824CD8" w:rsidRDefault="00806B12" w:rsidP="00806B12">
      <w:pPr>
        <w:widowControl w:val="0"/>
        <w:numPr>
          <w:ilvl w:val="0"/>
          <w:numId w:val="25"/>
        </w:numPr>
        <w:tabs>
          <w:tab w:val="left" w:pos="-360"/>
          <w:tab w:val="left" w:pos="180"/>
        </w:tabs>
        <w:suppressAutoHyphens/>
        <w:autoSpaceDN w:val="0"/>
        <w:ind w:left="-180" w:firstLine="0"/>
        <w:jc w:val="both"/>
        <w:textAlignment w:val="baseline"/>
        <w:rPr>
          <w:rFonts w:ascii="Calibri" w:eastAsia="Calibri" w:hAnsi="Calibri"/>
          <w:kern w:val="3"/>
          <w:sz w:val="22"/>
          <w:szCs w:val="22"/>
          <w:lang w:val="fr-BE" w:eastAsia="fr-BE"/>
        </w:rPr>
      </w:pPr>
      <w:r w:rsidRPr="00806B12">
        <w:rPr>
          <w:rFonts w:ascii="Calibri" w:eastAsia="Calibri" w:hAnsi="Calibri" w:cs="Calibri"/>
          <w:kern w:val="3"/>
          <w:lang w:val="en-GB" w:eastAsia="fr-BE"/>
        </w:rPr>
        <w:t>WG on SME policy</w:t>
      </w:r>
    </w:p>
    <w:p w14:paraId="01BE712C" w14:textId="77777777" w:rsidR="00824CD8" w:rsidRPr="00806B12" w:rsidRDefault="00824CD8" w:rsidP="00824CD8">
      <w:pPr>
        <w:widowControl w:val="0"/>
        <w:tabs>
          <w:tab w:val="left" w:pos="-360"/>
          <w:tab w:val="left" w:pos="180"/>
        </w:tabs>
        <w:suppressAutoHyphens/>
        <w:autoSpaceDN w:val="0"/>
        <w:ind w:left="-180"/>
        <w:jc w:val="both"/>
        <w:textAlignment w:val="baseline"/>
        <w:rPr>
          <w:rFonts w:ascii="Calibri" w:eastAsia="Calibri" w:hAnsi="Calibri"/>
          <w:kern w:val="3"/>
          <w:sz w:val="22"/>
          <w:szCs w:val="22"/>
          <w:lang w:val="fr-BE" w:eastAsia="fr-BE"/>
        </w:rPr>
      </w:pPr>
    </w:p>
    <w:p w14:paraId="020847FB"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r w:rsidRPr="00806B12">
        <w:rPr>
          <w:rFonts w:ascii="Calibri" w:hAnsi="Calibri" w:cs="Calibri"/>
          <w:kern w:val="3"/>
          <w:lang w:val="en-GB"/>
        </w:rPr>
        <w:t>Pedro PISONERO remarks a change in the point of view with regard to that working group and proposes to exclude it as there is no specific group needed on this issue momentarily.</w:t>
      </w:r>
    </w:p>
    <w:p w14:paraId="12BE14FF" w14:textId="77777777" w:rsidR="00806B12" w:rsidRPr="00806B12" w:rsidRDefault="00806B12" w:rsidP="00806B12">
      <w:pPr>
        <w:tabs>
          <w:tab w:val="left" w:pos="-270"/>
          <w:tab w:val="left" w:pos="-180"/>
        </w:tabs>
        <w:suppressAutoHyphens/>
        <w:autoSpaceDN w:val="0"/>
        <w:ind w:left="-540"/>
        <w:jc w:val="both"/>
        <w:textAlignment w:val="baseline"/>
        <w:rPr>
          <w:kern w:val="3"/>
          <w:lang w:val="en-GB"/>
        </w:rPr>
      </w:pPr>
    </w:p>
    <w:p w14:paraId="21383694" w14:textId="77777777" w:rsidR="009A5448" w:rsidRPr="00CC0585" w:rsidRDefault="009A5448" w:rsidP="009A5448">
      <w:pPr>
        <w:rPr>
          <w:rFonts w:asciiTheme="minorHAnsi" w:hAnsiTheme="minorHAnsi" w:cstheme="minorHAnsi"/>
          <w:lang w:val="en-GB"/>
        </w:rPr>
      </w:pPr>
    </w:p>
    <w:p w14:paraId="0492839C" w14:textId="77777777" w:rsidR="009A5448" w:rsidRPr="00CC0585" w:rsidRDefault="009A5448" w:rsidP="00022802">
      <w:pPr>
        <w:pStyle w:val="ListParagraph"/>
        <w:numPr>
          <w:ilvl w:val="0"/>
          <w:numId w:val="8"/>
        </w:numPr>
        <w:suppressAutoHyphens/>
        <w:spacing w:before="120" w:after="120"/>
        <w:ind w:left="0" w:right="-144"/>
        <w:jc w:val="both"/>
        <w:rPr>
          <w:rFonts w:asciiTheme="minorHAnsi" w:hAnsiTheme="minorHAnsi" w:cstheme="minorHAnsi"/>
          <w:b/>
          <w:bCs/>
          <w:sz w:val="24"/>
          <w:szCs w:val="24"/>
          <w:lang w:val="en-GB"/>
        </w:rPr>
      </w:pPr>
      <w:r w:rsidRPr="00CC0585">
        <w:rPr>
          <w:rFonts w:asciiTheme="minorHAnsi" w:hAnsiTheme="minorHAnsi" w:cstheme="minorHAnsi"/>
          <w:b/>
          <w:sz w:val="24"/>
          <w:szCs w:val="24"/>
          <w:lang w:val="en-US"/>
        </w:rPr>
        <w:t xml:space="preserve">Evaluation of existing working groups (cf. attachment) – discussion and as the case may be decision </w:t>
      </w:r>
    </w:p>
    <w:p w14:paraId="03CFAFA6" w14:textId="77777777" w:rsidR="00824CD8" w:rsidRDefault="00824CD8" w:rsidP="00824CD8">
      <w:pPr>
        <w:pStyle w:val="Standard1"/>
        <w:suppressAutoHyphens w:val="0"/>
        <w:ind w:left="-540"/>
        <w:jc w:val="both"/>
        <w:rPr>
          <w:rFonts w:ascii="Calibri" w:hAnsi="Calibri"/>
          <w:lang w:val="en-GB"/>
        </w:rPr>
      </w:pPr>
    </w:p>
    <w:p w14:paraId="6D17CD26" w14:textId="59EA001F" w:rsidR="00824CD8" w:rsidRDefault="00824CD8" w:rsidP="00193F3F">
      <w:pPr>
        <w:pStyle w:val="Standard1"/>
        <w:suppressAutoHyphens w:val="0"/>
        <w:ind w:left="-540"/>
        <w:jc w:val="both"/>
        <w:rPr>
          <w:lang w:val="en-GB"/>
        </w:rPr>
      </w:pPr>
      <w:r>
        <w:rPr>
          <w:rFonts w:ascii="Calibri" w:hAnsi="Calibri"/>
          <w:lang w:val="en-GB"/>
        </w:rPr>
        <w:t xml:space="preserve">Bernhard SAGMEISTER summarizes the evaluation presented by the Chairmen and Chairwomen of the </w:t>
      </w:r>
      <w:r w:rsidR="00661D3C">
        <w:rPr>
          <w:rFonts w:ascii="Calibri" w:hAnsi="Calibri"/>
          <w:lang w:val="en-GB"/>
        </w:rPr>
        <w:t>w</w:t>
      </w:r>
      <w:r>
        <w:rPr>
          <w:rFonts w:ascii="Calibri" w:hAnsi="Calibri"/>
          <w:lang w:val="en-GB"/>
        </w:rPr>
        <w:t xml:space="preserve">orking </w:t>
      </w:r>
      <w:r w:rsidR="00661D3C">
        <w:rPr>
          <w:rFonts w:ascii="Calibri" w:hAnsi="Calibri"/>
          <w:lang w:val="en-GB"/>
        </w:rPr>
        <w:t>g</w:t>
      </w:r>
      <w:r>
        <w:rPr>
          <w:rFonts w:ascii="Calibri" w:hAnsi="Calibri"/>
          <w:lang w:val="en-GB"/>
        </w:rPr>
        <w:t>roups in the preparation of the Board Meeting</w:t>
      </w:r>
      <w:r w:rsidR="0007144C">
        <w:rPr>
          <w:rFonts w:ascii="Calibri" w:hAnsi="Calibri"/>
          <w:lang w:val="en-GB"/>
        </w:rPr>
        <w:t xml:space="preserve"> and refers to </w:t>
      </w:r>
      <w:r>
        <w:rPr>
          <w:rFonts w:ascii="Calibri" w:hAnsi="Calibri"/>
          <w:lang w:val="en-GB"/>
        </w:rPr>
        <w:t xml:space="preserve">the PPT-slide that also shows the status of all </w:t>
      </w:r>
      <w:r w:rsidR="00661D3C">
        <w:rPr>
          <w:rFonts w:ascii="Calibri" w:hAnsi="Calibri"/>
          <w:lang w:val="en-GB"/>
        </w:rPr>
        <w:t>w</w:t>
      </w:r>
      <w:r>
        <w:rPr>
          <w:rFonts w:ascii="Calibri" w:hAnsi="Calibri"/>
          <w:lang w:val="en-GB"/>
        </w:rPr>
        <w:t>orking groups.</w:t>
      </w:r>
    </w:p>
    <w:p w14:paraId="25E87500" w14:textId="77777777" w:rsidR="00642CD9" w:rsidRDefault="00642CD9" w:rsidP="00193F3F">
      <w:pPr>
        <w:pStyle w:val="Standard1"/>
        <w:suppressAutoHyphens w:val="0"/>
        <w:ind w:left="-540"/>
        <w:jc w:val="both"/>
        <w:rPr>
          <w:lang w:val="en-GB"/>
        </w:rPr>
      </w:pPr>
    </w:p>
    <w:p w14:paraId="45260F82" w14:textId="77777777" w:rsidR="00824CD8" w:rsidRDefault="00824CD8" w:rsidP="00824CD8">
      <w:pPr>
        <w:autoSpaceDN w:val="0"/>
        <w:ind w:left="-540"/>
        <w:jc w:val="both"/>
        <w:textAlignment w:val="baseline"/>
        <w:rPr>
          <w:rFonts w:ascii="Calibri" w:hAnsi="Calibri" w:cs="Calibri"/>
          <w:b/>
          <w:kern w:val="3"/>
          <w:lang w:val="en-GB"/>
        </w:rPr>
      </w:pPr>
      <w:r w:rsidRPr="00824CD8">
        <w:rPr>
          <w:rFonts w:ascii="Calibri" w:hAnsi="Calibri" w:cs="Calibri"/>
          <w:b/>
          <w:kern w:val="3"/>
          <w:lang w:val="en-GB"/>
        </w:rPr>
        <w:t xml:space="preserve">Extension of goal/topic of the working group on public and private guarantee </w:t>
      </w:r>
      <w:r w:rsidR="0007144C" w:rsidRPr="00824CD8">
        <w:rPr>
          <w:rFonts w:ascii="Calibri" w:hAnsi="Calibri" w:cs="Calibri"/>
          <w:b/>
          <w:kern w:val="3"/>
          <w:lang w:val="en-GB"/>
        </w:rPr>
        <w:t>institutions for</w:t>
      </w:r>
      <w:r w:rsidRPr="00824CD8">
        <w:rPr>
          <w:rFonts w:ascii="Calibri" w:hAnsi="Calibri" w:cs="Calibri"/>
          <w:b/>
          <w:kern w:val="3"/>
          <w:lang w:val="en-GB"/>
        </w:rPr>
        <w:t xml:space="preserve"> technical exchange / assistance</w:t>
      </w:r>
    </w:p>
    <w:p w14:paraId="602DCCDC" w14:textId="77777777" w:rsidR="00824CD8" w:rsidRPr="00824CD8" w:rsidRDefault="00824CD8" w:rsidP="00824CD8">
      <w:pPr>
        <w:autoSpaceDN w:val="0"/>
        <w:ind w:left="-540"/>
        <w:jc w:val="both"/>
        <w:textAlignment w:val="baseline"/>
        <w:rPr>
          <w:rFonts w:ascii="Calibri" w:hAnsi="Calibri" w:cs="Calibri"/>
          <w:kern w:val="3"/>
          <w:lang w:val="en-GB"/>
        </w:rPr>
      </w:pPr>
    </w:p>
    <w:p w14:paraId="5818FD92" w14:textId="77777777" w:rsidR="00824CD8" w:rsidRDefault="004B3677" w:rsidP="00D15FF9">
      <w:pPr>
        <w:suppressAutoHyphens/>
        <w:ind w:left="-540"/>
        <w:jc w:val="both"/>
        <w:rPr>
          <w:rFonts w:ascii="Calibri" w:hAnsi="Calibri" w:cs="Calibri"/>
          <w:kern w:val="3"/>
          <w:lang w:val="en-GB"/>
        </w:rPr>
      </w:pPr>
      <w:r w:rsidRPr="004B3677">
        <w:rPr>
          <w:rFonts w:ascii="Calibri" w:hAnsi="Calibri" w:cs="Calibri"/>
          <w:kern w:val="3"/>
          <w:lang w:val="en-GB"/>
        </w:rPr>
        <w:t>In a foreword Virginie Poncet would like to extend this working group’s subjects and change the name.</w:t>
      </w:r>
      <w:r w:rsidR="00D15FF9">
        <w:rPr>
          <w:rFonts w:ascii="Calibri" w:hAnsi="Calibri" w:cs="Calibri"/>
          <w:kern w:val="3"/>
          <w:lang w:val="en-GB"/>
        </w:rPr>
        <w:t xml:space="preserve"> </w:t>
      </w:r>
      <w:r w:rsidR="00824CD8" w:rsidRPr="00824CD8">
        <w:rPr>
          <w:rFonts w:ascii="Calibri" w:hAnsi="Calibri" w:cs="Calibri"/>
          <w:kern w:val="3"/>
          <w:lang w:val="en-GB"/>
        </w:rPr>
        <w:t xml:space="preserve">She refers to the information sent out. The goal of the extension is to install a paid </w:t>
      </w:r>
      <w:r w:rsidR="00824CD8" w:rsidRPr="00824CD8">
        <w:rPr>
          <w:rFonts w:ascii="Calibri" w:hAnsi="Calibri" w:cs="Calibri"/>
          <w:kern w:val="3"/>
          <w:lang w:val="en-GB"/>
        </w:rPr>
        <w:lastRenderedPageBreak/>
        <w:t xml:space="preserve">counselling activity that should be co-financed with EU-funding. If </w:t>
      </w:r>
      <w:r w:rsidR="00824CD8">
        <w:rPr>
          <w:rFonts w:ascii="Calibri" w:hAnsi="Calibri" w:cs="Calibri"/>
          <w:kern w:val="3"/>
          <w:lang w:val="en-GB"/>
        </w:rPr>
        <w:t>co-financing is not possible the</w:t>
      </w:r>
      <w:r w:rsidR="00824CD8" w:rsidRPr="00824CD8">
        <w:rPr>
          <w:rFonts w:ascii="Calibri" w:hAnsi="Calibri" w:cs="Calibri"/>
          <w:kern w:val="3"/>
          <w:lang w:val="en-GB"/>
        </w:rPr>
        <w:t>n this extension of activity should not be realised. If co-financing is possible the Board decides to include this topic in the working group on public and private guarantee institutions.</w:t>
      </w:r>
    </w:p>
    <w:p w14:paraId="51C4A839" w14:textId="77777777" w:rsidR="00824CD8" w:rsidRPr="00824CD8" w:rsidRDefault="00824CD8" w:rsidP="00824CD8">
      <w:pPr>
        <w:suppressAutoHyphens/>
        <w:autoSpaceDN w:val="0"/>
        <w:ind w:left="-540"/>
        <w:jc w:val="both"/>
        <w:textAlignment w:val="baseline"/>
        <w:rPr>
          <w:kern w:val="3"/>
          <w:lang w:val="en-GB"/>
        </w:rPr>
      </w:pPr>
    </w:p>
    <w:p w14:paraId="007678EA" w14:textId="77777777" w:rsidR="00824CD8" w:rsidRPr="00824CD8" w:rsidRDefault="00824CD8" w:rsidP="00824CD8">
      <w:pPr>
        <w:suppressAutoHyphens/>
        <w:autoSpaceDN w:val="0"/>
        <w:ind w:left="-540"/>
        <w:jc w:val="both"/>
        <w:textAlignment w:val="baseline"/>
        <w:rPr>
          <w:kern w:val="3"/>
          <w:lang w:val="en-GB"/>
        </w:rPr>
      </w:pPr>
      <w:r w:rsidRPr="00824CD8">
        <w:rPr>
          <w:rFonts w:ascii="Calibri" w:hAnsi="Calibri" w:cs="Calibri"/>
          <w:kern w:val="3"/>
          <w:lang w:val="en-GB"/>
        </w:rPr>
        <w:t>Virginie PONCET and Jean-Louis LELOIR will act jointly to try and make this project possible. In case of realisation of the programme all members (not only the BoD) would be invited to join in.</w:t>
      </w:r>
    </w:p>
    <w:p w14:paraId="5C095331" w14:textId="77777777" w:rsidR="009A5448" w:rsidRPr="00CC0585" w:rsidRDefault="009A5448" w:rsidP="009F78DC">
      <w:pPr>
        <w:spacing w:before="100" w:beforeAutospacing="1" w:after="100" w:afterAutospacing="1"/>
        <w:ind w:left="-180" w:hanging="360"/>
        <w:jc w:val="both"/>
        <w:rPr>
          <w:rFonts w:asciiTheme="minorHAnsi" w:hAnsiTheme="minorHAnsi" w:cstheme="minorHAnsi"/>
          <w:lang w:val="en-US" w:eastAsia="en-US"/>
        </w:rPr>
      </w:pPr>
      <w:r w:rsidRPr="00CC0585">
        <w:rPr>
          <w:rFonts w:asciiTheme="minorHAnsi" w:hAnsiTheme="minorHAnsi" w:cstheme="minorHAnsi"/>
          <w:b/>
          <w:lang w:val="en-US" w:eastAsia="en-US"/>
        </w:rPr>
        <w:t>9.</w:t>
      </w:r>
      <w:r w:rsidRPr="00CC0585">
        <w:rPr>
          <w:rFonts w:asciiTheme="minorHAnsi" w:hAnsiTheme="minorHAnsi" w:cstheme="minorHAnsi"/>
          <w:b/>
          <w:lang w:val="en-US" w:eastAsia="en-US"/>
        </w:rPr>
        <w:tab/>
        <w:t>Operational Training Sessions (OTS)</w:t>
      </w:r>
    </w:p>
    <w:p w14:paraId="6CC962C1" w14:textId="77777777" w:rsidR="00824CD8" w:rsidRPr="00824CD8" w:rsidRDefault="00824CD8" w:rsidP="00824CD8">
      <w:pPr>
        <w:autoSpaceDN w:val="0"/>
        <w:spacing w:before="100" w:after="100"/>
        <w:ind w:left="-540"/>
        <w:jc w:val="both"/>
        <w:textAlignment w:val="baseline"/>
        <w:rPr>
          <w:kern w:val="3"/>
          <w:lang w:val="en-GB"/>
        </w:rPr>
      </w:pPr>
      <w:r w:rsidRPr="00824CD8">
        <w:rPr>
          <w:rFonts w:ascii="Calibri" w:hAnsi="Calibri" w:cs="Calibri"/>
          <w:color w:val="000000"/>
          <w:kern w:val="3"/>
          <w:lang w:val="en-US" w:eastAsia="en-US"/>
        </w:rPr>
        <w:t>Bernhard SAGMEISTER expresses his sincere gratitude to Halina WISNIEWSKA and the team at BGK for hosting what has been a perfectly organised and well received event.</w:t>
      </w:r>
    </w:p>
    <w:p w14:paraId="04DE7742" w14:textId="77777777" w:rsidR="00824CD8" w:rsidRPr="00824CD8" w:rsidRDefault="00824CD8" w:rsidP="00824CD8">
      <w:pPr>
        <w:autoSpaceDN w:val="0"/>
        <w:spacing w:before="100" w:after="100"/>
        <w:ind w:left="-540"/>
        <w:jc w:val="both"/>
        <w:textAlignment w:val="baseline"/>
        <w:rPr>
          <w:kern w:val="3"/>
          <w:lang w:val="en-GB"/>
        </w:rPr>
      </w:pPr>
      <w:r w:rsidRPr="00824CD8">
        <w:rPr>
          <w:rFonts w:ascii="Calibri" w:hAnsi="Calibri" w:cs="Calibri"/>
          <w:color w:val="000000"/>
          <w:kern w:val="3"/>
          <w:lang w:val="en-US" w:eastAsia="en-US"/>
        </w:rPr>
        <w:t>Bernhard SAGMEISTER mentioned that because of feedback he received by some participants it should be discussed whether it was beneficial to have external parties constantly present at an internal seminar. This should be discussed with Inga BALZEKAITE prior to the next Board Meeting.</w:t>
      </w:r>
    </w:p>
    <w:p w14:paraId="6591DD3D" w14:textId="77777777" w:rsidR="00824CD8" w:rsidRPr="00824CD8" w:rsidRDefault="00824CD8" w:rsidP="00824CD8">
      <w:pPr>
        <w:suppressAutoHyphens/>
        <w:autoSpaceDN w:val="0"/>
        <w:spacing w:before="100" w:after="100"/>
        <w:ind w:left="-540"/>
        <w:jc w:val="both"/>
        <w:textAlignment w:val="baseline"/>
        <w:rPr>
          <w:kern w:val="3"/>
          <w:lang w:val="en-GB"/>
        </w:rPr>
      </w:pPr>
      <w:r w:rsidRPr="00824CD8">
        <w:rPr>
          <w:rFonts w:ascii="Calibri" w:hAnsi="Calibri" w:cs="Calibri"/>
          <w:color w:val="000000"/>
          <w:kern w:val="3"/>
          <w:lang w:val="en-US" w:eastAsia="en-US"/>
        </w:rPr>
        <w:t>Bernhard SAGMEISTER mentions that our next OTS event will be held in Manchester, UK with the kind organisation of our UK member the British Business Bank.</w:t>
      </w:r>
    </w:p>
    <w:p w14:paraId="27E16B31" w14:textId="77777777" w:rsidR="009A5448" w:rsidRPr="00CC0585" w:rsidRDefault="009A5448" w:rsidP="009F78DC">
      <w:pPr>
        <w:spacing w:before="100" w:beforeAutospacing="1" w:after="100" w:afterAutospacing="1"/>
        <w:ind w:left="-180" w:hanging="360"/>
        <w:jc w:val="both"/>
        <w:rPr>
          <w:rFonts w:asciiTheme="minorHAnsi" w:hAnsiTheme="minorHAnsi" w:cstheme="minorHAnsi"/>
          <w:lang w:val="en-US" w:eastAsia="en-US"/>
        </w:rPr>
      </w:pPr>
      <w:r w:rsidRPr="00CC0585">
        <w:rPr>
          <w:rFonts w:asciiTheme="minorHAnsi" w:hAnsiTheme="minorHAnsi" w:cstheme="minorHAnsi"/>
          <w:b/>
          <w:lang w:val="en-US" w:eastAsia="en-US"/>
        </w:rPr>
        <w:t>10.</w:t>
      </w:r>
      <w:r w:rsidRPr="00CC0585">
        <w:rPr>
          <w:rFonts w:asciiTheme="minorHAnsi" w:hAnsiTheme="minorHAnsi" w:cstheme="minorHAnsi"/>
          <w:b/>
          <w:lang w:val="en-US" w:eastAsia="en-US"/>
        </w:rPr>
        <w:tab/>
        <w:t>Membership development</w:t>
      </w:r>
    </w:p>
    <w:p w14:paraId="0DD9FE36" w14:textId="77777777" w:rsidR="009A5448" w:rsidRDefault="009A5448" w:rsidP="00022802">
      <w:pPr>
        <w:pStyle w:val="ListParagraph"/>
        <w:numPr>
          <w:ilvl w:val="0"/>
          <w:numId w:val="9"/>
        </w:numPr>
        <w:spacing w:before="100" w:beforeAutospacing="1" w:after="100" w:afterAutospacing="1"/>
        <w:ind w:left="0"/>
        <w:jc w:val="both"/>
        <w:rPr>
          <w:rFonts w:asciiTheme="minorHAnsi" w:hAnsiTheme="minorHAnsi" w:cstheme="minorHAnsi"/>
          <w:b/>
          <w:sz w:val="24"/>
          <w:szCs w:val="24"/>
          <w:lang w:val="en-US" w:eastAsia="en-US"/>
        </w:rPr>
      </w:pPr>
      <w:r w:rsidRPr="00CC0585">
        <w:rPr>
          <w:rFonts w:asciiTheme="minorHAnsi" w:hAnsiTheme="minorHAnsi" w:cstheme="minorHAnsi"/>
          <w:b/>
          <w:sz w:val="24"/>
          <w:szCs w:val="24"/>
          <w:lang w:val="en-US"/>
        </w:rPr>
        <w:t xml:space="preserve">Broadening of the membership basis: outcome of survey and setting of priorities (cf. attachment) – decision </w:t>
      </w:r>
      <w:r w:rsidRPr="00CC0585">
        <w:rPr>
          <w:rFonts w:asciiTheme="minorHAnsi" w:hAnsiTheme="minorHAnsi" w:cstheme="minorHAnsi"/>
          <w:b/>
          <w:sz w:val="24"/>
          <w:szCs w:val="24"/>
          <w:lang w:val="en-US" w:eastAsia="en-US"/>
        </w:rPr>
        <w:t xml:space="preserve"> </w:t>
      </w:r>
    </w:p>
    <w:p w14:paraId="7EFA1510" w14:textId="77777777" w:rsidR="00EE09D9" w:rsidRPr="005405AD" w:rsidRDefault="00EE09D9" w:rsidP="00EE09D9">
      <w:pPr>
        <w:pStyle w:val="Standard1"/>
        <w:suppressAutoHyphens w:val="0"/>
        <w:spacing w:before="100" w:after="100"/>
        <w:jc w:val="both"/>
        <w:rPr>
          <w:lang w:val="en-GB"/>
        </w:rPr>
      </w:pPr>
      <w:r>
        <w:rPr>
          <w:rFonts w:ascii="Calibri" w:hAnsi="Calibri" w:cs="Calibri"/>
          <w:b/>
          <w:color w:val="000000"/>
          <w:lang w:val="en-US" w:eastAsia="en-US"/>
        </w:rPr>
        <w:t>Referring to the slides Bernhard SAGMEISTER prepared for this topic</w:t>
      </w:r>
    </w:p>
    <w:p w14:paraId="5B06F089" w14:textId="77777777" w:rsidR="009A5448" w:rsidRPr="00CC0585" w:rsidRDefault="009A5448" w:rsidP="00022802">
      <w:pPr>
        <w:pStyle w:val="ListParagraph"/>
        <w:numPr>
          <w:ilvl w:val="0"/>
          <w:numId w:val="13"/>
        </w:numPr>
        <w:spacing w:before="100" w:beforeAutospacing="1" w:after="100" w:afterAutospacing="1"/>
        <w:ind w:left="-180"/>
        <w:jc w:val="both"/>
        <w:rPr>
          <w:rFonts w:asciiTheme="minorHAnsi" w:hAnsiTheme="minorHAnsi" w:cstheme="minorHAnsi"/>
          <w:b/>
          <w:sz w:val="24"/>
          <w:szCs w:val="24"/>
          <w:lang w:val="en-US" w:eastAsia="en-US"/>
        </w:rPr>
      </w:pPr>
      <w:r w:rsidRPr="00CC0585">
        <w:rPr>
          <w:rFonts w:asciiTheme="minorHAnsi" w:hAnsiTheme="minorHAnsi" w:cstheme="minorHAnsi"/>
          <w:b/>
          <w:sz w:val="24"/>
          <w:szCs w:val="24"/>
          <w:lang w:val="en-US" w:eastAsia="en-US"/>
        </w:rPr>
        <w:t>European Level</w:t>
      </w:r>
    </w:p>
    <w:p w14:paraId="34469D00" w14:textId="77777777" w:rsidR="00EE09D9" w:rsidRPr="005405AD" w:rsidRDefault="00EE09D9" w:rsidP="00EE09D9">
      <w:pPr>
        <w:pStyle w:val="Standard1"/>
        <w:spacing w:before="100" w:after="100"/>
        <w:ind w:left="-540"/>
        <w:jc w:val="both"/>
        <w:rPr>
          <w:lang w:val="en-GB"/>
        </w:rPr>
      </w:pPr>
      <w:r>
        <w:rPr>
          <w:rFonts w:ascii="Calibri" w:hAnsi="Calibri" w:cs="Calibri"/>
          <w:lang w:val="en-US" w:eastAsia="en-US"/>
        </w:rPr>
        <w:t>Bernhard SAGMEISTER says that the focus for broadening our membership base should be on European countries, where AECM doesn’t have any members yet, and then those countries, where AECM used to have a member, before any other interested organizations will be targeted.</w:t>
      </w:r>
    </w:p>
    <w:p w14:paraId="1401CBB0" w14:textId="77777777" w:rsidR="00EE09D9" w:rsidRPr="005405AD" w:rsidRDefault="00EE09D9" w:rsidP="004C3B4A">
      <w:pPr>
        <w:pStyle w:val="Standard1"/>
        <w:spacing w:before="100" w:after="100"/>
        <w:ind w:left="-540"/>
        <w:jc w:val="both"/>
        <w:rPr>
          <w:lang w:val="en-GB"/>
        </w:rPr>
      </w:pPr>
      <w:r>
        <w:rPr>
          <w:rFonts w:ascii="Calibri" w:hAnsi="Calibri" w:cs="Calibri"/>
          <w:lang w:val="en-US" w:eastAsia="en-US"/>
        </w:rPr>
        <w:t>Adelio FERRARI is in principle in favor of the development of the membership base of AECM. However, Adelio FERRARI would have two objections regarding the adhesion of potential new members:</w:t>
      </w:r>
      <w:r w:rsidR="004C3B4A">
        <w:rPr>
          <w:lang w:val="en-GB"/>
        </w:rPr>
        <w:t xml:space="preserve"> </w:t>
      </w:r>
      <w:r>
        <w:rPr>
          <w:rFonts w:ascii="Calibri" w:hAnsi="Calibri" w:cs="Calibri"/>
          <w:lang w:val="en-US" w:eastAsia="en-US"/>
        </w:rPr>
        <w:t>The “Sistema Credito” and “PT Group Salute” are two banks whose activities are said to be not transparent enough, which is why the Assoconfidi would exert their veto right on these two occasions.</w:t>
      </w:r>
    </w:p>
    <w:p w14:paraId="23EFEBBE" w14:textId="77777777" w:rsidR="003A2147" w:rsidRDefault="00EE09D9" w:rsidP="00EE09D9">
      <w:pPr>
        <w:pStyle w:val="Standard1"/>
        <w:suppressAutoHyphens w:val="0"/>
        <w:spacing w:before="100" w:after="100"/>
        <w:ind w:left="-540"/>
        <w:jc w:val="both"/>
        <w:rPr>
          <w:rFonts w:ascii="Calibri" w:hAnsi="Calibri" w:cs="Calibri"/>
          <w:color w:val="000000"/>
          <w:lang w:val="en-US" w:eastAsia="en-US"/>
        </w:rPr>
      </w:pPr>
      <w:r>
        <w:rPr>
          <w:rFonts w:ascii="Calibri" w:hAnsi="Calibri" w:cs="Calibri"/>
          <w:color w:val="000000"/>
          <w:lang w:val="en-US" w:eastAsia="en-US"/>
        </w:rPr>
        <w:t>The Board decides to follow the suggested prioritization.</w:t>
      </w:r>
    </w:p>
    <w:p w14:paraId="46339278" w14:textId="77777777" w:rsidR="009A5448" w:rsidRPr="00CC0585" w:rsidRDefault="009A5448" w:rsidP="00022802">
      <w:pPr>
        <w:pStyle w:val="ListParagraph"/>
        <w:numPr>
          <w:ilvl w:val="0"/>
          <w:numId w:val="13"/>
        </w:numPr>
        <w:spacing w:before="100" w:beforeAutospacing="1" w:after="100" w:afterAutospacing="1"/>
        <w:ind w:left="-180"/>
        <w:jc w:val="both"/>
        <w:rPr>
          <w:rFonts w:asciiTheme="minorHAnsi" w:hAnsiTheme="minorHAnsi" w:cstheme="minorHAnsi"/>
          <w:b/>
          <w:sz w:val="24"/>
          <w:szCs w:val="24"/>
          <w:lang w:val="en-US" w:eastAsia="en-US"/>
        </w:rPr>
      </w:pPr>
      <w:r w:rsidRPr="00CC0585">
        <w:rPr>
          <w:rFonts w:asciiTheme="minorHAnsi" w:hAnsiTheme="minorHAnsi" w:cstheme="minorHAnsi"/>
          <w:b/>
          <w:sz w:val="24"/>
          <w:szCs w:val="24"/>
          <w:lang w:val="en-US" w:eastAsia="en-US"/>
        </w:rPr>
        <w:t>International Level</w:t>
      </w:r>
    </w:p>
    <w:p w14:paraId="4386D325" w14:textId="77777777" w:rsidR="00F904CF" w:rsidRPr="005405AD" w:rsidRDefault="00F904CF" w:rsidP="00F904CF">
      <w:pPr>
        <w:pStyle w:val="Standard1"/>
        <w:suppressAutoHyphens w:val="0"/>
        <w:spacing w:before="100" w:after="100"/>
        <w:ind w:left="-540"/>
        <w:jc w:val="both"/>
        <w:rPr>
          <w:lang w:val="en-GB"/>
        </w:rPr>
      </w:pPr>
      <w:r>
        <w:rPr>
          <w:rFonts w:ascii="Calibri" w:hAnsi="Calibri" w:cs="Calibri"/>
          <w:color w:val="000000"/>
          <w:lang w:val="en-US" w:eastAsia="en-US"/>
        </w:rPr>
        <w:t>Bernhard SAGMEISTER invites the participants to discuss on the three countries of Marocco (Caisse Centrale de Garantie), India (National Credit Guarantee Trustee Company) and Mongolia (Credit Guarantee Fund) that would have interest to enter an associate partnership with AECM. He suggests to refer these institutions to the newly created Global Network of Guarantee Institutions (GNGI).</w:t>
      </w:r>
    </w:p>
    <w:p w14:paraId="265F0C35" w14:textId="77777777" w:rsidR="00F904CF" w:rsidRPr="005405AD" w:rsidRDefault="00F904CF" w:rsidP="00F904CF">
      <w:pPr>
        <w:pStyle w:val="Standard1"/>
        <w:spacing w:before="100" w:after="100"/>
        <w:ind w:left="-540"/>
        <w:jc w:val="both"/>
        <w:rPr>
          <w:lang w:val="en-GB"/>
        </w:rPr>
      </w:pPr>
      <w:r>
        <w:rPr>
          <w:rFonts w:ascii="Calibri" w:hAnsi="Calibri" w:cs="Calibri"/>
          <w:lang w:val="en-US" w:eastAsia="en-US"/>
        </w:rPr>
        <w:t>Bernard JEHIN remarks that there should be a distinction between the two countries of India and Morocco, because the latter has a Guarantee Institution in place that is very similar to the French system of guarantees and more advanced than the other two.</w:t>
      </w:r>
    </w:p>
    <w:p w14:paraId="276417F6" w14:textId="77777777" w:rsidR="00F904CF" w:rsidRPr="005405AD" w:rsidRDefault="00F904CF" w:rsidP="00F904CF">
      <w:pPr>
        <w:pStyle w:val="Standard1"/>
        <w:spacing w:before="100" w:after="100"/>
        <w:ind w:left="-540"/>
        <w:jc w:val="both"/>
        <w:rPr>
          <w:lang w:val="en-GB"/>
        </w:rPr>
      </w:pPr>
      <w:r>
        <w:rPr>
          <w:rFonts w:ascii="Calibri" w:hAnsi="Calibri" w:cs="Calibri"/>
          <w:lang w:val="en-US" w:eastAsia="en-US"/>
        </w:rPr>
        <w:lastRenderedPageBreak/>
        <w:t>This argument is reiterated by Jean-Louis LELOIR, who suggests to maybe invite these countries to Europe to one of the next OTS Training sessions in order not only to know them a bit better but further compare their activities with ours. This of course should always subject to budget scrutiny.</w:t>
      </w:r>
    </w:p>
    <w:p w14:paraId="45F7EF84" w14:textId="77777777" w:rsidR="00F904CF" w:rsidRPr="005405AD" w:rsidRDefault="00F904CF" w:rsidP="00F904CF">
      <w:pPr>
        <w:pStyle w:val="Standard1"/>
        <w:suppressAutoHyphens w:val="0"/>
        <w:spacing w:before="100" w:after="100"/>
        <w:ind w:left="-540"/>
        <w:jc w:val="both"/>
        <w:rPr>
          <w:lang w:val="en-GB"/>
        </w:rPr>
      </w:pPr>
      <w:r>
        <w:rPr>
          <w:rFonts w:ascii="Calibri" w:hAnsi="Calibri" w:cs="Calibri"/>
          <w:color w:val="000000"/>
          <w:lang w:val="en-US" w:eastAsia="en-US"/>
        </w:rPr>
        <w:t xml:space="preserve">Bernhard SAGMEISTER thanks all the Board members for their </w:t>
      </w:r>
      <w:r w:rsidR="007556CE">
        <w:rPr>
          <w:rFonts w:ascii="Calibri" w:hAnsi="Calibri" w:cs="Calibri"/>
          <w:color w:val="000000"/>
          <w:lang w:val="en-US" w:eastAsia="en-US"/>
        </w:rPr>
        <w:t>comments</w:t>
      </w:r>
      <w:r>
        <w:rPr>
          <w:rFonts w:ascii="Calibri" w:hAnsi="Calibri" w:cs="Calibri"/>
          <w:color w:val="000000"/>
          <w:lang w:val="en-US" w:eastAsia="en-US"/>
        </w:rPr>
        <w:t xml:space="preserve"> and </w:t>
      </w:r>
      <w:r w:rsidR="007556CE">
        <w:rPr>
          <w:rFonts w:ascii="Calibri" w:hAnsi="Calibri" w:cs="Calibri"/>
          <w:color w:val="000000"/>
          <w:lang w:val="en-US" w:eastAsia="en-US"/>
        </w:rPr>
        <w:t>notes</w:t>
      </w:r>
      <w:r>
        <w:rPr>
          <w:rFonts w:ascii="Calibri" w:hAnsi="Calibri" w:cs="Calibri"/>
          <w:color w:val="000000"/>
          <w:lang w:val="en-US" w:eastAsia="en-US"/>
        </w:rPr>
        <w:t xml:space="preserve"> the decision of the Board to refer India and Mongolia to the GNGI but to leave the issue of Marocco for further discussion in our November Board meeting.</w:t>
      </w:r>
    </w:p>
    <w:p w14:paraId="53AC68CE" w14:textId="77777777" w:rsidR="009A5448" w:rsidRPr="00CC0585" w:rsidRDefault="009A5448" w:rsidP="00022802">
      <w:pPr>
        <w:pStyle w:val="ListParagraph"/>
        <w:numPr>
          <w:ilvl w:val="0"/>
          <w:numId w:val="9"/>
        </w:numPr>
        <w:spacing w:before="100" w:beforeAutospacing="1" w:after="100" w:afterAutospacing="1"/>
        <w:jc w:val="both"/>
        <w:rPr>
          <w:rFonts w:asciiTheme="minorHAnsi" w:hAnsiTheme="minorHAnsi" w:cstheme="minorHAnsi"/>
          <w:b/>
          <w:sz w:val="24"/>
          <w:szCs w:val="24"/>
          <w:lang w:val="en-US" w:eastAsia="en-US"/>
        </w:rPr>
      </w:pPr>
      <w:r w:rsidRPr="00CC0585">
        <w:rPr>
          <w:rFonts w:asciiTheme="minorHAnsi" w:hAnsiTheme="minorHAnsi" w:cstheme="minorHAnsi"/>
          <w:b/>
          <w:sz w:val="24"/>
          <w:szCs w:val="24"/>
          <w:lang w:val="en-US" w:eastAsia="en-US"/>
        </w:rPr>
        <w:t>SME Finance Forum</w:t>
      </w:r>
    </w:p>
    <w:p w14:paraId="183D761D" w14:textId="77777777" w:rsidR="00F45622" w:rsidRPr="005405AD" w:rsidRDefault="00F45622" w:rsidP="00F45622">
      <w:pPr>
        <w:pStyle w:val="Standard1"/>
        <w:spacing w:before="100" w:after="100"/>
        <w:ind w:left="-540"/>
        <w:jc w:val="both"/>
        <w:rPr>
          <w:lang w:val="en-GB"/>
        </w:rPr>
      </w:pPr>
      <w:r>
        <w:rPr>
          <w:rFonts w:ascii="Calibri" w:hAnsi="Calibri" w:cs="Calibri"/>
          <w:lang w:val="en-US" w:eastAsia="en-US"/>
        </w:rPr>
        <w:t>The suggestion of Matthew GAMSER for a free membership of AECM within the SME Finance Forum would hence AECM not having to pay a membership fees for the first 2 years, before having three members of AECM becoming a member of the SME Finance Forum.</w:t>
      </w:r>
    </w:p>
    <w:p w14:paraId="08E8F0C2" w14:textId="77777777" w:rsidR="00F45622" w:rsidRPr="005405AD" w:rsidRDefault="00F45622" w:rsidP="00F45622">
      <w:pPr>
        <w:pStyle w:val="Standard1"/>
        <w:spacing w:before="100" w:after="100"/>
        <w:ind w:left="-540"/>
        <w:jc w:val="both"/>
        <w:rPr>
          <w:lang w:val="en-GB"/>
        </w:rPr>
      </w:pPr>
      <w:r>
        <w:rPr>
          <w:rFonts w:ascii="Calibri" w:hAnsi="Calibri" w:cs="Calibri"/>
          <w:lang w:val="en-US" w:eastAsia="en-US"/>
        </w:rPr>
        <w:t>Jean-Claude DEPOISIER suggests to watch how the trail membership develops for two years and see if members want to subscribe, and in any other case to decline the offer and leave.</w:t>
      </w:r>
    </w:p>
    <w:p w14:paraId="6B68FB1F" w14:textId="77777777" w:rsidR="00F45622" w:rsidRPr="005405AD" w:rsidRDefault="00F45622" w:rsidP="00F45622">
      <w:pPr>
        <w:pStyle w:val="Standard1"/>
        <w:spacing w:before="100" w:after="100"/>
        <w:ind w:left="-540"/>
        <w:jc w:val="both"/>
        <w:rPr>
          <w:lang w:val="en-GB"/>
        </w:rPr>
      </w:pPr>
      <w:r>
        <w:rPr>
          <w:rFonts w:ascii="Calibri" w:hAnsi="Calibri" w:cs="Calibri"/>
          <w:lang w:val="en-US" w:eastAsia="en-US"/>
        </w:rPr>
        <w:t>Bernard JEHIN agrees that we have to be coherent in our position towards the General Assembly.</w:t>
      </w:r>
    </w:p>
    <w:p w14:paraId="3576BA64" w14:textId="77777777" w:rsidR="00F45622" w:rsidRPr="005405AD" w:rsidRDefault="00F45622" w:rsidP="00F45622">
      <w:pPr>
        <w:pStyle w:val="Standard1"/>
        <w:spacing w:before="100" w:after="100"/>
        <w:ind w:left="-540"/>
        <w:jc w:val="both"/>
        <w:rPr>
          <w:lang w:val="en-GB"/>
        </w:rPr>
      </w:pPr>
      <w:r>
        <w:rPr>
          <w:rFonts w:ascii="Calibri" w:hAnsi="Calibri" w:cs="Calibri"/>
          <w:lang w:val="en-US" w:eastAsia="en-US"/>
        </w:rPr>
        <w:t>Adelio FERRARI remarks that we are constantly mentioning scarce financial and human resources and should use the resources of AECM differently.</w:t>
      </w:r>
    </w:p>
    <w:p w14:paraId="26D957FC" w14:textId="77777777" w:rsidR="00F45622" w:rsidRPr="005405AD" w:rsidRDefault="00F45622" w:rsidP="00F45622">
      <w:pPr>
        <w:pStyle w:val="Standard1"/>
        <w:spacing w:before="100" w:after="100"/>
        <w:ind w:left="-540"/>
        <w:jc w:val="both"/>
        <w:rPr>
          <w:lang w:val="en-GB"/>
        </w:rPr>
      </w:pPr>
      <w:r>
        <w:rPr>
          <w:rFonts w:ascii="Calibri" w:hAnsi="Calibri" w:cs="Calibri"/>
          <w:lang w:val="en-US" w:eastAsia="en-US"/>
        </w:rPr>
        <w:t>Pedro PISONERO adds that more and more activities demand more and more resources so he would agree if it was interesting for our members at no additional costs with the focus on our main subjects.</w:t>
      </w:r>
    </w:p>
    <w:p w14:paraId="7B112739" w14:textId="77777777" w:rsidR="00F45622" w:rsidRPr="005405AD" w:rsidRDefault="00F45622" w:rsidP="00F45622">
      <w:pPr>
        <w:pStyle w:val="Standard1"/>
        <w:spacing w:before="100" w:after="100"/>
        <w:ind w:left="-540"/>
        <w:jc w:val="both"/>
        <w:rPr>
          <w:lang w:val="en-GB"/>
        </w:rPr>
      </w:pPr>
      <w:r>
        <w:rPr>
          <w:rFonts w:ascii="Calibri" w:hAnsi="Calibri" w:cs="Calibri"/>
          <w:lang w:val="en-US" w:eastAsia="en-US"/>
        </w:rPr>
        <w:t>Bernard JEHIN agrees that no financial nor HR resources should be involved.</w:t>
      </w:r>
    </w:p>
    <w:p w14:paraId="5C1ABD40" w14:textId="77777777" w:rsidR="00F45622" w:rsidRPr="005405AD" w:rsidRDefault="00F45622" w:rsidP="00F45622">
      <w:pPr>
        <w:pStyle w:val="Standard1"/>
        <w:spacing w:before="100" w:after="100"/>
        <w:ind w:left="-540"/>
        <w:jc w:val="both"/>
        <w:rPr>
          <w:lang w:val="en-GB"/>
        </w:rPr>
      </w:pPr>
      <w:r>
        <w:rPr>
          <w:rFonts w:ascii="Calibri" w:hAnsi="Calibri" w:cs="Calibri"/>
          <w:lang w:val="en-US" w:eastAsia="en-US"/>
        </w:rPr>
        <w:t>Bernhard SAGMEISTER suggests to postpone the decision on the next BoD meeting</w:t>
      </w:r>
      <w:r>
        <w:rPr>
          <w:rFonts w:ascii="Calibri" w:hAnsi="Calibri" w:cs="Calibri"/>
          <w:color w:val="000000"/>
          <w:lang w:val="en-US" w:eastAsia="en-US"/>
        </w:rPr>
        <w:t xml:space="preserve"> including also the position of the General Secretariat </w:t>
      </w:r>
      <w:r>
        <w:rPr>
          <w:rFonts w:ascii="Calibri" w:hAnsi="Calibri" w:cs="Calibri"/>
          <w:lang w:val="en-US" w:eastAsia="en-US"/>
        </w:rPr>
        <w:t>and set as a rule that the General Secretariat should take on a passive role.</w:t>
      </w:r>
    </w:p>
    <w:p w14:paraId="08DB30B9" w14:textId="77777777" w:rsidR="00F45622" w:rsidRPr="005405AD" w:rsidRDefault="00C54D51" w:rsidP="00F45622">
      <w:pPr>
        <w:pStyle w:val="Standard1"/>
        <w:spacing w:before="100" w:after="100"/>
        <w:ind w:left="-540"/>
        <w:jc w:val="both"/>
        <w:rPr>
          <w:lang w:val="en-GB"/>
        </w:rPr>
      </w:pPr>
      <w:r>
        <w:rPr>
          <w:rFonts w:ascii="Calibri" w:hAnsi="Calibri" w:cs="Calibri"/>
          <w:lang w:val="en-US" w:eastAsia="en-US"/>
        </w:rPr>
        <w:t>He</w:t>
      </w:r>
      <w:r w:rsidR="00F45622">
        <w:rPr>
          <w:rFonts w:ascii="Calibri" w:hAnsi="Calibri" w:cs="Calibri"/>
          <w:lang w:val="en-US" w:eastAsia="en-US"/>
        </w:rPr>
        <w:t xml:space="preserve"> </w:t>
      </w:r>
      <w:r>
        <w:rPr>
          <w:rFonts w:ascii="Calibri" w:hAnsi="Calibri" w:cs="Calibri"/>
          <w:lang w:val="en-US" w:eastAsia="en-US"/>
        </w:rPr>
        <w:t>further</w:t>
      </w:r>
      <w:r w:rsidR="00F45622">
        <w:rPr>
          <w:rFonts w:ascii="Calibri" w:hAnsi="Calibri" w:cs="Calibri"/>
          <w:lang w:val="en-US" w:eastAsia="en-US"/>
        </w:rPr>
        <w:t xml:space="preserve"> adds that it should be investigated how much manpower and time can be invested in this act and come back with a proposal in our next BoD meeting coming November.</w:t>
      </w:r>
    </w:p>
    <w:p w14:paraId="5BE8CEF8" w14:textId="77777777" w:rsidR="009A5448" w:rsidRPr="00CC0585" w:rsidRDefault="009A5448" w:rsidP="00022802">
      <w:pPr>
        <w:pStyle w:val="ListParagraph"/>
        <w:numPr>
          <w:ilvl w:val="0"/>
          <w:numId w:val="9"/>
        </w:numPr>
        <w:spacing w:before="100" w:beforeAutospacing="1" w:after="100" w:afterAutospacing="1"/>
        <w:jc w:val="both"/>
        <w:rPr>
          <w:rFonts w:asciiTheme="minorHAnsi" w:hAnsiTheme="minorHAnsi" w:cstheme="minorHAnsi"/>
          <w:b/>
          <w:sz w:val="24"/>
          <w:szCs w:val="24"/>
          <w:lang w:val="en-US" w:eastAsia="en-US"/>
        </w:rPr>
      </w:pPr>
      <w:r w:rsidRPr="00CC0585">
        <w:rPr>
          <w:rFonts w:asciiTheme="minorHAnsi" w:hAnsiTheme="minorHAnsi" w:cstheme="minorHAnsi"/>
          <w:b/>
          <w:sz w:val="24"/>
          <w:szCs w:val="24"/>
          <w:lang w:val="en-US" w:eastAsia="en-US"/>
        </w:rPr>
        <w:t>Proposal of ALIGA</w:t>
      </w:r>
    </w:p>
    <w:p w14:paraId="0D58EEEB" w14:textId="77777777" w:rsidR="00F45622" w:rsidRPr="005405AD" w:rsidRDefault="00F45622" w:rsidP="00F45622">
      <w:pPr>
        <w:pStyle w:val="Standard1"/>
        <w:spacing w:before="100" w:after="100"/>
        <w:ind w:left="-540"/>
        <w:jc w:val="both"/>
        <w:rPr>
          <w:lang w:val="en-GB"/>
        </w:rPr>
      </w:pPr>
      <w:r>
        <w:rPr>
          <w:rFonts w:ascii="Calibri" w:hAnsi="Calibri" w:cs="Calibri"/>
          <w:color w:val="000000"/>
          <w:lang w:val="en-US" w:eastAsia="en-US"/>
        </w:rPr>
        <w:t>Bernhard SAGMEISTER starts this point on the agenda by mentioning that because of limited resources bilateral contacts or contacts within the GNGI are preferable. He therefore suggest</w:t>
      </w:r>
      <w:r w:rsidR="00546614">
        <w:rPr>
          <w:rFonts w:ascii="Calibri" w:hAnsi="Calibri" w:cs="Calibri"/>
          <w:color w:val="000000"/>
          <w:lang w:val="en-US" w:eastAsia="en-US"/>
        </w:rPr>
        <w:t>s</w:t>
      </w:r>
      <w:r>
        <w:rPr>
          <w:rFonts w:ascii="Calibri" w:hAnsi="Calibri" w:cs="Calibri"/>
          <w:color w:val="000000"/>
          <w:lang w:val="en-US" w:eastAsia="en-US"/>
        </w:rPr>
        <w:t xml:space="preserve"> to write a polite letter to ALIGA mentioning that AECM does not enter in such agreements and to refer to the newly created Global Network of Guarantee Institutions (GNGI). This suggestion is adopted by the Board.</w:t>
      </w:r>
    </w:p>
    <w:p w14:paraId="27D25349" w14:textId="77777777" w:rsidR="009F78DC" w:rsidRPr="00CC0585" w:rsidRDefault="009A5448" w:rsidP="00D70378">
      <w:pPr>
        <w:spacing w:before="100" w:beforeAutospacing="1" w:after="100" w:afterAutospacing="1"/>
        <w:ind w:left="-540"/>
        <w:jc w:val="both"/>
        <w:rPr>
          <w:rFonts w:asciiTheme="minorHAnsi" w:hAnsiTheme="minorHAnsi" w:cstheme="minorHAnsi"/>
          <w:lang w:val="en-US" w:eastAsia="en-US"/>
        </w:rPr>
      </w:pPr>
      <w:r w:rsidRPr="00CC0585">
        <w:rPr>
          <w:rFonts w:asciiTheme="minorHAnsi" w:hAnsiTheme="minorHAnsi" w:cstheme="minorHAnsi"/>
          <w:lang w:val="en-US" w:eastAsia="en-US"/>
        </w:rPr>
        <w:t>Virginie Poncet adds that we should do the same on the subject of Mongolia and India.</w:t>
      </w:r>
    </w:p>
    <w:p w14:paraId="4AD1EDE9" w14:textId="77777777" w:rsidR="00D70378" w:rsidRPr="00CC0585" w:rsidRDefault="00D70378" w:rsidP="00D70378">
      <w:pPr>
        <w:spacing w:before="100" w:beforeAutospacing="1" w:after="100" w:afterAutospacing="1"/>
        <w:ind w:left="-180" w:hanging="360"/>
        <w:jc w:val="both"/>
        <w:rPr>
          <w:rFonts w:asciiTheme="minorHAnsi" w:hAnsiTheme="minorHAnsi" w:cstheme="minorHAnsi"/>
          <w:lang w:val="en-US" w:eastAsia="en-US"/>
        </w:rPr>
      </w:pPr>
      <w:r w:rsidRPr="00CC0585">
        <w:rPr>
          <w:rFonts w:asciiTheme="minorHAnsi" w:hAnsiTheme="minorHAnsi" w:cstheme="minorHAnsi"/>
          <w:b/>
          <w:lang w:val="en-US" w:eastAsia="en-US"/>
        </w:rPr>
        <w:t>11.</w:t>
      </w:r>
      <w:r w:rsidRPr="00CC0585">
        <w:rPr>
          <w:rFonts w:asciiTheme="minorHAnsi" w:hAnsiTheme="minorHAnsi" w:cstheme="minorHAnsi"/>
          <w:lang w:val="en-US" w:eastAsia="en-US"/>
        </w:rPr>
        <w:t xml:space="preserve"> </w:t>
      </w:r>
      <w:r w:rsidRPr="00CC0585">
        <w:rPr>
          <w:rFonts w:asciiTheme="minorHAnsi" w:hAnsiTheme="minorHAnsi" w:cstheme="minorHAnsi"/>
          <w:b/>
          <w:lang w:val="en-US" w:eastAsia="en-US"/>
        </w:rPr>
        <w:t>AECM Website: Launch of a Product List</w:t>
      </w:r>
    </w:p>
    <w:p w14:paraId="72A0EE0A" w14:textId="77777777" w:rsidR="003A09FA" w:rsidRPr="005405AD" w:rsidRDefault="003A09FA" w:rsidP="003A09FA">
      <w:pPr>
        <w:pStyle w:val="Standard1"/>
        <w:suppressAutoHyphens w:val="0"/>
        <w:spacing w:before="100" w:after="100"/>
        <w:ind w:left="-540"/>
        <w:jc w:val="both"/>
        <w:rPr>
          <w:lang w:val="en-GB"/>
        </w:rPr>
      </w:pPr>
      <w:r>
        <w:rPr>
          <w:rFonts w:ascii="Calibri" w:hAnsi="Calibri" w:cs="Calibri"/>
          <w:color w:val="000000"/>
          <w:lang w:val="en-US" w:eastAsia="en-US"/>
        </w:rPr>
        <w:t>Virginie PONCET presents the slides and refers to the work already done. The Secretariat should contact the remaining members to include everybody in the product list by November and have it monitored on numbers of visits to see if it is useful for our members or not.</w:t>
      </w:r>
    </w:p>
    <w:p w14:paraId="22D8F324" w14:textId="2FFFA16F" w:rsidR="003A09FA" w:rsidRDefault="003A09FA" w:rsidP="003A09FA">
      <w:pPr>
        <w:pStyle w:val="Standard1"/>
        <w:suppressAutoHyphens w:val="0"/>
        <w:spacing w:before="100" w:after="100"/>
        <w:ind w:left="-540"/>
        <w:jc w:val="both"/>
        <w:rPr>
          <w:rFonts w:ascii="Calibri" w:hAnsi="Calibri" w:cs="Calibri"/>
          <w:color w:val="000000"/>
          <w:lang w:val="en-US" w:eastAsia="en-US"/>
        </w:rPr>
      </w:pPr>
      <w:r>
        <w:rPr>
          <w:rFonts w:ascii="Calibri" w:hAnsi="Calibri" w:cs="Calibri"/>
          <w:color w:val="000000"/>
          <w:lang w:val="en-US" w:eastAsia="en-US"/>
        </w:rPr>
        <w:t>Bernard JEHIN replies that his colleague looked at it and it seemed a bit too long and complicated. A suggestion would be to simplify it and make it easier to handle.</w:t>
      </w:r>
    </w:p>
    <w:p w14:paraId="7CE0E35B" w14:textId="77777777" w:rsidR="00642CD9" w:rsidRPr="005405AD" w:rsidRDefault="00642CD9" w:rsidP="003A09FA">
      <w:pPr>
        <w:pStyle w:val="Standard1"/>
        <w:suppressAutoHyphens w:val="0"/>
        <w:spacing w:before="100" w:after="100"/>
        <w:ind w:left="-540"/>
        <w:jc w:val="both"/>
        <w:rPr>
          <w:lang w:val="en-GB"/>
        </w:rPr>
      </w:pPr>
    </w:p>
    <w:p w14:paraId="77F46924" w14:textId="77777777" w:rsidR="009A5448" w:rsidRPr="00CC0585" w:rsidRDefault="009A5448" w:rsidP="00022802">
      <w:pPr>
        <w:pStyle w:val="ListParagraph"/>
        <w:numPr>
          <w:ilvl w:val="0"/>
          <w:numId w:val="17"/>
        </w:numPr>
        <w:spacing w:before="100" w:beforeAutospacing="1" w:after="100" w:afterAutospacing="1"/>
        <w:jc w:val="both"/>
        <w:rPr>
          <w:rFonts w:asciiTheme="minorHAnsi" w:hAnsiTheme="minorHAnsi" w:cstheme="minorHAnsi"/>
          <w:b/>
          <w:sz w:val="24"/>
          <w:szCs w:val="24"/>
          <w:lang w:val="en-US" w:eastAsia="en-US"/>
        </w:rPr>
      </w:pPr>
      <w:r w:rsidRPr="00CC0585">
        <w:rPr>
          <w:rFonts w:asciiTheme="minorHAnsi" w:hAnsiTheme="minorHAnsi" w:cstheme="minorHAnsi"/>
          <w:b/>
          <w:sz w:val="24"/>
          <w:szCs w:val="24"/>
          <w:lang w:val="en-US" w:eastAsia="en-US"/>
        </w:rPr>
        <w:lastRenderedPageBreak/>
        <w:t>Annual Events</w:t>
      </w:r>
    </w:p>
    <w:p w14:paraId="76728BB3"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Bernhard SAGMEISTER gladly announces the annual event in Madrid to be hosted by CESGAR and gives the word to Pedro PISONERO.</w:t>
      </w:r>
    </w:p>
    <w:p w14:paraId="23665B86"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Pedro PISONERO thanks Bernhard SAGMEISTER for the introduction and says that it will be taking place on the 1st and 2nd of June 2017. He still wants to improve some things with regards to the accommodation and will get back to the Board during the next meeting.</w:t>
      </w:r>
    </w:p>
    <w:p w14:paraId="28D1E325"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Bernhard SAGMEISTER thanks Pedro PISONERO for his and his team’s efforts in preparing the event.</w:t>
      </w:r>
    </w:p>
    <w:p w14:paraId="1703D684" w14:textId="77777777" w:rsidR="009A5448" w:rsidRPr="00CC0585" w:rsidRDefault="009A5448" w:rsidP="00022802">
      <w:pPr>
        <w:pStyle w:val="ListParagraph"/>
        <w:numPr>
          <w:ilvl w:val="0"/>
          <w:numId w:val="17"/>
        </w:numPr>
        <w:spacing w:before="100" w:beforeAutospacing="1" w:after="100" w:afterAutospacing="1"/>
        <w:jc w:val="both"/>
        <w:rPr>
          <w:rFonts w:asciiTheme="minorHAnsi" w:hAnsiTheme="minorHAnsi" w:cstheme="minorHAnsi"/>
          <w:b/>
          <w:sz w:val="24"/>
          <w:szCs w:val="24"/>
          <w:lang w:val="en-US" w:eastAsia="en-US"/>
        </w:rPr>
      </w:pPr>
      <w:r w:rsidRPr="00CC0585">
        <w:rPr>
          <w:rFonts w:asciiTheme="minorHAnsi" w:hAnsiTheme="minorHAnsi" w:cstheme="minorHAnsi"/>
          <w:b/>
          <w:sz w:val="24"/>
          <w:szCs w:val="24"/>
          <w:lang w:val="en-US" w:eastAsia="en-US"/>
        </w:rPr>
        <w:t>Next dates of meetings of the Board of Directors</w:t>
      </w:r>
    </w:p>
    <w:p w14:paraId="094931CA"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Bernhard SAGMEISTER says that Bernard JEHIN mentioned the idea of hosting the next BoD in Liege instead of Brussels. Bernard JEHIN states that the premises would be of high quality, exhibitions would always take place in the city and his Chairman had already agreed to move forward with the idea. Where transport might be a bit of a challenge, Bernard JEHIN offers to organize busses and arrange transportation to his facilities. He encourages the Board to start with the travel plans and mentions Charleroi as a recommendable airport in proximity.</w:t>
      </w:r>
    </w:p>
    <w:p w14:paraId="5807CFD3"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Adelio FERRARI remarks that he has reservations in travelling too much.</w:t>
      </w:r>
    </w:p>
    <w:p w14:paraId="3EBCA965"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Bernard JEHIN kindly offers to take care of his transportation to his offices.</w:t>
      </w:r>
    </w:p>
    <w:p w14:paraId="66BB5610" w14:textId="77777777" w:rsidR="009A5448" w:rsidRPr="00CC0585" w:rsidRDefault="009A5448" w:rsidP="00022802">
      <w:pPr>
        <w:pStyle w:val="ListParagraph"/>
        <w:numPr>
          <w:ilvl w:val="0"/>
          <w:numId w:val="17"/>
        </w:numPr>
        <w:spacing w:before="100" w:beforeAutospacing="1" w:after="100" w:afterAutospacing="1"/>
        <w:jc w:val="both"/>
        <w:rPr>
          <w:rFonts w:asciiTheme="minorHAnsi" w:hAnsiTheme="minorHAnsi" w:cstheme="minorHAnsi"/>
          <w:b/>
          <w:sz w:val="24"/>
          <w:szCs w:val="24"/>
          <w:lang w:val="en-US" w:eastAsia="en-US"/>
        </w:rPr>
      </w:pPr>
      <w:r w:rsidRPr="00CC0585">
        <w:rPr>
          <w:rFonts w:asciiTheme="minorHAnsi" w:hAnsiTheme="minorHAnsi" w:cstheme="minorHAnsi"/>
          <w:b/>
          <w:sz w:val="24"/>
          <w:szCs w:val="24"/>
          <w:lang w:val="en-US" w:eastAsia="en-US"/>
        </w:rPr>
        <w:t>Tour de Table</w:t>
      </w:r>
    </w:p>
    <w:p w14:paraId="3BE1A3DE" w14:textId="77777777" w:rsidR="003A09FA" w:rsidRPr="005405AD" w:rsidRDefault="003A09FA" w:rsidP="003A09FA">
      <w:pPr>
        <w:pStyle w:val="Standard1"/>
        <w:suppressAutoHyphens w:val="0"/>
        <w:spacing w:before="100" w:after="100"/>
        <w:ind w:left="-540"/>
        <w:jc w:val="both"/>
        <w:rPr>
          <w:lang w:val="en-GB"/>
        </w:rPr>
      </w:pPr>
      <w:r>
        <w:rPr>
          <w:rFonts w:ascii="Calibri" w:hAnsi="Calibri" w:cs="Calibri"/>
          <w:color w:val="000000"/>
          <w:lang w:val="en-US" w:eastAsia="en-US"/>
        </w:rPr>
        <w:t>Bernhard SAGMEISTER mentions a new Start-up Package in Austria that will go live from January 2017 within aws.</w:t>
      </w:r>
    </w:p>
    <w:p w14:paraId="5A583F62"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He gives the word to Adelio FERRARI to speak a bit more about the Eurofidi bankruptcy that had been announced in the news.</w:t>
      </w:r>
    </w:p>
    <w:p w14:paraId="0684743D"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Adelio FERRARI states that Eurofidi is a bit of an ‘unusual’ Confidi. The Piemonte Region owns the group by 90%, and Unicredit and Banque Populaire own the rest of the shares.</w:t>
      </w:r>
    </w:p>
    <w:p w14:paraId="226BEF46"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Because of bad management and due to a lack of political oversight these results in his view were a logical consequence. The amount of guarantees that is at stake is €2,6Bn with €1,3Bn being managed by banks. Also 95% of Eurofidi guarantees are not related to SMEs.</w:t>
      </w:r>
    </w:p>
    <w:p w14:paraId="21C7233A"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Currently the group is still waiting for proposals from the Piemonte Region on the next steps to be taken. But it is clear that a negative image of one of the biggest Confidi has spill-over effects on all the other Confidis in the group.</w:t>
      </w:r>
    </w:p>
    <w:p w14:paraId="6F9F36E4"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Virginie PONCET mentions that BPI France are in the process of taking over the COFACE group.</w:t>
      </w:r>
    </w:p>
    <w:p w14:paraId="4A09CC54" w14:textId="77777777" w:rsidR="003A09FA" w:rsidRPr="005405AD" w:rsidRDefault="003A09FA" w:rsidP="003A09FA">
      <w:pPr>
        <w:pStyle w:val="Standard1"/>
        <w:spacing w:before="100" w:after="100"/>
        <w:ind w:left="-540"/>
        <w:jc w:val="both"/>
        <w:rPr>
          <w:lang w:val="en-GB"/>
        </w:rPr>
      </w:pPr>
      <w:r>
        <w:rPr>
          <w:rFonts w:ascii="Calibri" w:hAnsi="Calibri" w:cs="Calibri"/>
          <w:lang w:val="en-US" w:eastAsia="en-US"/>
        </w:rPr>
        <w:t>Bernard JEHIN mentions that the frequency of Emails and the time of day that they are sometimes sent has to be improved. They should be sent in bundles regrouping the most important facts in one mail and maybe sent only on 2-3 days in a week to avoid getting lost in the crowd.</w:t>
      </w:r>
    </w:p>
    <w:p w14:paraId="74F083F6" w14:textId="77777777" w:rsidR="009A5448" w:rsidRPr="00CC0585" w:rsidRDefault="003A09FA" w:rsidP="003A09FA">
      <w:pPr>
        <w:pStyle w:val="Standard1"/>
        <w:spacing w:before="100" w:after="100"/>
        <w:ind w:left="-540"/>
        <w:jc w:val="both"/>
        <w:rPr>
          <w:rFonts w:asciiTheme="minorHAnsi" w:hAnsiTheme="minorHAnsi" w:cstheme="minorHAnsi"/>
          <w:b/>
          <w:lang w:val="en-GB"/>
        </w:rPr>
      </w:pPr>
      <w:r>
        <w:rPr>
          <w:rFonts w:ascii="Calibri" w:hAnsi="Calibri" w:cs="Calibri"/>
          <w:lang w:val="en-US" w:eastAsia="en-US"/>
        </w:rPr>
        <w:t>Bernhard SAGMEISTER cordially thanks the Secretariat and the participants as well as the interpreters and closes the meeting on time (13h).</w:t>
      </w:r>
    </w:p>
    <w:p w14:paraId="4A035F37" w14:textId="77777777" w:rsidR="009A5448" w:rsidRPr="00CC0585" w:rsidRDefault="009A5448" w:rsidP="004B71EE">
      <w:pPr>
        <w:spacing w:after="120"/>
        <w:jc w:val="both"/>
        <w:rPr>
          <w:rFonts w:asciiTheme="minorHAnsi" w:hAnsiTheme="minorHAnsi" w:cstheme="minorHAnsi"/>
          <w:b/>
          <w:lang w:val="en-GB"/>
        </w:rPr>
      </w:pPr>
    </w:p>
    <w:sectPr w:rsidR="009A5448" w:rsidRPr="00CC0585" w:rsidSect="001762E5">
      <w:headerReference w:type="default" r:id="rId11"/>
      <w:footerReference w:type="even" r:id="rId12"/>
      <w:footerReference w:type="default" r:id="rId13"/>
      <w:pgSz w:w="11906" w:h="16838"/>
      <w:pgMar w:top="851" w:right="1466" w:bottom="851" w:left="1797" w:header="284" w:footer="2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9B8EE" w14:textId="77777777" w:rsidR="00452ACF" w:rsidRDefault="00452ACF">
      <w:r>
        <w:separator/>
      </w:r>
    </w:p>
  </w:endnote>
  <w:endnote w:type="continuationSeparator" w:id="0">
    <w:p w14:paraId="31B538C6" w14:textId="77777777" w:rsidR="00452ACF" w:rsidRDefault="0045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egoe UI WPC">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2781" w14:textId="77777777" w:rsidR="002259F0" w:rsidRDefault="002259F0" w:rsidP="00ED5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17F6F" w14:textId="77777777" w:rsidR="002259F0" w:rsidRDefault="002259F0" w:rsidP="00ED55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72F4" w14:textId="7DBED8E8" w:rsidR="002259F0" w:rsidRDefault="002259F0" w:rsidP="006F1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F3F">
      <w:rPr>
        <w:rStyle w:val="PageNumber"/>
        <w:noProof/>
      </w:rPr>
      <w:t>11</w:t>
    </w:r>
    <w:r>
      <w:rPr>
        <w:rStyle w:val="PageNumber"/>
      </w:rPr>
      <w:fldChar w:fldCharType="end"/>
    </w:r>
  </w:p>
  <w:p w14:paraId="0A95F90C" w14:textId="77777777" w:rsidR="002259F0" w:rsidRPr="00B91A73" w:rsidRDefault="002259F0" w:rsidP="00ED55D5">
    <w:pPr>
      <w:pStyle w:val="FootnoteText"/>
      <w:ind w:right="360"/>
      <w:jc w:val="center"/>
      <w:rPr>
        <w:rFonts w:ascii="Verdana" w:hAnsi="Verdana"/>
        <w:sz w:val="12"/>
        <w:szCs w:val="12"/>
      </w:rPr>
    </w:pPr>
    <w:r>
      <w:rPr>
        <w:rFonts w:ascii="Verdana" w:hAnsi="Verdana"/>
        <w:b/>
        <w:sz w:val="12"/>
        <w:szCs w:val="12"/>
      </w:rPr>
      <w:t xml:space="preserve">AECM </w:t>
    </w:r>
    <w:r w:rsidRPr="00B91A73">
      <w:rPr>
        <w:rFonts w:ascii="Verdana" w:hAnsi="Verdana"/>
        <w:b/>
        <w:sz w:val="12"/>
        <w:szCs w:val="12"/>
      </w:rPr>
      <w:t xml:space="preserve">  </w:t>
    </w:r>
    <w:r w:rsidRPr="00B91A73">
      <w:rPr>
        <w:rFonts w:ascii="Verdana" w:hAnsi="Verdana"/>
        <w:bCs/>
        <w:sz w:val="12"/>
        <w:szCs w:val="12"/>
      </w:rPr>
      <w:t xml:space="preserve">International non-profit </w:t>
    </w:r>
    <w:r w:rsidRPr="00631662">
      <w:rPr>
        <w:rFonts w:ascii="Verdana" w:hAnsi="Verdana"/>
        <w:bCs/>
        <w:sz w:val="12"/>
        <w:szCs w:val="12"/>
      </w:rPr>
      <w:t>a</w:t>
    </w:r>
    <w:r w:rsidRPr="00B91A73">
      <w:rPr>
        <w:rFonts w:ascii="Verdana" w:hAnsi="Verdana"/>
        <w:bCs/>
        <w:sz w:val="12"/>
        <w:szCs w:val="12"/>
      </w:rPr>
      <w:t>ssociation</w:t>
    </w:r>
    <w:r w:rsidRPr="00B91A73">
      <w:rPr>
        <w:rFonts w:ascii="Verdana" w:hAnsi="Verdana"/>
        <w:sz w:val="12"/>
        <w:szCs w:val="12"/>
      </w:rPr>
      <w:t xml:space="preserve"> </w:t>
    </w:r>
    <w:r>
      <w:rPr>
        <w:rFonts w:ascii="Verdana" w:hAnsi="Verdana"/>
        <w:sz w:val="12"/>
        <w:szCs w:val="12"/>
        <w:lang w:val="fr-BE"/>
      </w:rPr>
      <w:t xml:space="preserve">  A</w:t>
    </w:r>
    <w:r w:rsidRPr="00E20C8D">
      <w:rPr>
        <w:rFonts w:ascii="Verdana" w:hAnsi="Verdana"/>
        <w:sz w:val="12"/>
        <w:szCs w:val="12"/>
        <w:lang w:val="fr-BE"/>
      </w:rPr>
      <w:t>venue d’Auderghem 22-28</w:t>
    </w:r>
    <w:r w:rsidRPr="00B91A73">
      <w:rPr>
        <w:rFonts w:ascii="Verdana" w:hAnsi="Verdana"/>
        <w:sz w:val="12"/>
        <w:szCs w:val="12"/>
      </w:rPr>
      <w:t>,</w:t>
    </w:r>
    <w:r w:rsidRPr="00631662">
      <w:rPr>
        <w:rFonts w:ascii="Verdana" w:hAnsi="Verdana"/>
        <w:sz w:val="12"/>
        <w:szCs w:val="12"/>
      </w:rPr>
      <w:t xml:space="preserve"> bte.</w:t>
    </w:r>
    <w:r>
      <w:rPr>
        <w:rFonts w:ascii="Verdana" w:hAnsi="Verdana"/>
        <w:sz w:val="12"/>
        <w:szCs w:val="12"/>
      </w:rPr>
      <w:t>10   B-</w:t>
    </w:r>
    <w:r w:rsidRPr="00B91A73">
      <w:rPr>
        <w:rFonts w:ascii="Verdana" w:hAnsi="Verdana"/>
        <w:sz w:val="12"/>
        <w:szCs w:val="12"/>
      </w:rPr>
      <w:t>10</w:t>
    </w:r>
    <w:r w:rsidRPr="00E20C8D">
      <w:rPr>
        <w:rFonts w:ascii="Verdana" w:hAnsi="Verdana"/>
        <w:sz w:val="12"/>
        <w:szCs w:val="12"/>
        <w:lang w:val="fr-BE"/>
      </w:rPr>
      <w:t>4</w:t>
    </w:r>
    <w:r w:rsidRPr="00B91A73">
      <w:rPr>
        <w:rFonts w:ascii="Verdana" w:hAnsi="Verdana"/>
        <w:sz w:val="12"/>
        <w:szCs w:val="12"/>
      </w:rPr>
      <w:t>0 Bruxelles</w:t>
    </w:r>
  </w:p>
  <w:p w14:paraId="36800552" w14:textId="77777777" w:rsidR="002259F0" w:rsidRPr="00631662" w:rsidRDefault="002259F0" w:rsidP="0030709E">
    <w:pPr>
      <w:pStyle w:val="FootnoteText"/>
      <w:jc w:val="center"/>
      <w:rPr>
        <w:rFonts w:ascii="Verdana" w:hAnsi="Verdana"/>
        <w:sz w:val="12"/>
        <w:szCs w:val="12"/>
      </w:rPr>
    </w:pPr>
    <w:r w:rsidRPr="00B91A73">
      <w:rPr>
        <w:rFonts w:ascii="Verdana" w:hAnsi="Verdana"/>
        <w:sz w:val="12"/>
        <w:szCs w:val="12"/>
      </w:rPr>
      <w:t>T</w:t>
    </w:r>
    <w:r w:rsidRPr="00631662">
      <w:rPr>
        <w:rFonts w:ascii="Verdana" w:hAnsi="Verdana"/>
        <w:sz w:val="12"/>
        <w:szCs w:val="12"/>
      </w:rPr>
      <w:t>/ F</w:t>
    </w:r>
    <w:r w:rsidRPr="00B91A73">
      <w:rPr>
        <w:rFonts w:ascii="Verdana" w:hAnsi="Verdana"/>
        <w:sz w:val="12"/>
        <w:szCs w:val="12"/>
      </w:rPr>
      <w:t xml:space="preserve">: </w:t>
    </w:r>
    <w:r w:rsidRPr="00631662">
      <w:rPr>
        <w:rFonts w:ascii="Verdana" w:hAnsi="Verdana"/>
        <w:sz w:val="12"/>
        <w:szCs w:val="12"/>
      </w:rPr>
      <w:t>+</w:t>
    </w:r>
    <w:r w:rsidRPr="00B91A73">
      <w:rPr>
        <w:rFonts w:ascii="Verdana" w:hAnsi="Verdana"/>
        <w:sz w:val="12"/>
        <w:szCs w:val="12"/>
      </w:rPr>
      <w:t>32</w:t>
    </w:r>
    <w:r w:rsidRPr="00631662">
      <w:rPr>
        <w:rFonts w:ascii="Verdana" w:hAnsi="Verdana"/>
        <w:sz w:val="12"/>
        <w:szCs w:val="12"/>
      </w:rPr>
      <w:t xml:space="preserve"> </w:t>
    </w:r>
    <w:r w:rsidRPr="00B91A73">
      <w:rPr>
        <w:rFonts w:ascii="Verdana" w:hAnsi="Verdana"/>
        <w:sz w:val="12"/>
        <w:szCs w:val="12"/>
      </w:rPr>
      <w:t xml:space="preserve">2 640 51 77/ </w:t>
    </w:r>
    <w:r w:rsidRPr="00631662">
      <w:rPr>
        <w:rFonts w:ascii="Verdana" w:hAnsi="Verdana"/>
        <w:sz w:val="12"/>
        <w:szCs w:val="12"/>
      </w:rPr>
      <w:t>e</w:t>
    </w:r>
    <w:r w:rsidRPr="00B91A73">
      <w:rPr>
        <w:rFonts w:ascii="Verdana" w:hAnsi="Verdana"/>
        <w:sz w:val="12"/>
        <w:szCs w:val="12"/>
      </w:rPr>
      <w:t xml:space="preserve">mail: </w:t>
    </w:r>
    <w:hyperlink r:id="rId1" w:history="1">
      <w:r w:rsidRPr="005E2FDD">
        <w:rPr>
          <w:rStyle w:val="Hyperlink"/>
          <w:rFonts w:ascii="Verdana" w:hAnsi="Verdana"/>
          <w:sz w:val="12"/>
          <w:szCs w:val="12"/>
        </w:rPr>
        <w:t>info@aec</w:t>
      </w:r>
      <w:r w:rsidRPr="005E2FDD">
        <w:rPr>
          <w:rStyle w:val="Hyperlink"/>
          <w:rFonts w:ascii="Verdana" w:hAnsi="Verdana"/>
          <w:sz w:val="12"/>
          <w:szCs w:val="12"/>
          <w:lang w:val="de-AT"/>
        </w:rPr>
        <w:t>m.eu</w:t>
      </w:r>
    </w:hyperlink>
    <w:r>
      <w:rPr>
        <w:rFonts w:ascii="Verdana" w:hAnsi="Verdana"/>
        <w:sz w:val="12"/>
        <w:szCs w:val="12"/>
        <w:lang w:val="de-AT"/>
      </w:rPr>
      <w:t xml:space="preserve"> </w:t>
    </w:r>
    <w:r w:rsidRPr="00B91A73">
      <w:rPr>
        <w:rFonts w:ascii="Verdana" w:hAnsi="Verdana"/>
        <w:sz w:val="12"/>
        <w:szCs w:val="12"/>
      </w:rPr>
      <w:t xml:space="preserve">/ WEB: </w:t>
    </w:r>
    <w:hyperlink r:id="rId2" w:history="1">
      <w:r w:rsidRPr="005E2FDD">
        <w:rPr>
          <w:rStyle w:val="Hyperlink"/>
          <w:rFonts w:ascii="Verdana" w:hAnsi="Verdana"/>
          <w:sz w:val="12"/>
          <w:szCs w:val="12"/>
        </w:rPr>
        <w:t>www.aecm.</w:t>
      </w:r>
      <w:r w:rsidRPr="005E2FDD">
        <w:rPr>
          <w:rStyle w:val="Hyperlink"/>
          <w:rFonts w:ascii="Verdana" w:hAnsi="Verdana"/>
          <w:sz w:val="12"/>
          <w:szCs w:val="12"/>
          <w:lang w:val="de-AT"/>
        </w:rPr>
        <w:t>eu</w:t>
      </w:r>
      <w:r w:rsidRPr="005E2FDD">
        <w:rPr>
          <w:rStyle w:val="Hyperlink"/>
          <w:rFonts w:ascii="Verdana" w:hAnsi="Verdana"/>
          <w:sz w:val="12"/>
          <w:szCs w:val="12"/>
        </w:rPr>
        <w:t>/</w:t>
      </w:r>
    </w:hyperlink>
    <w:r>
      <w:rPr>
        <w:rFonts w:ascii="Verdana" w:hAnsi="Verdana"/>
        <w:sz w:val="12"/>
        <w:szCs w:val="12"/>
      </w:rPr>
      <w:t xml:space="preserve"> skype: info.aecm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641A" w14:textId="77777777" w:rsidR="00452ACF" w:rsidRDefault="00452ACF">
      <w:r>
        <w:separator/>
      </w:r>
    </w:p>
  </w:footnote>
  <w:footnote w:type="continuationSeparator" w:id="0">
    <w:p w14:paraId="1A13C1E9" w14:textId="77777777" w:rsidR="00452ACF" w:rsidRDefault="0045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9057" w14:textId="77777777" w:rsidR="002259F0" w:rsidRDefault="00452ACF" w:rsidP="00422100">
    <w:pPr>
      <w:pStyle w:val="Header"/>
      <w:ind w:left="-1560"/>
    </w:pPr>
    <w:r>
      <w:rPr>
        <w:noProof/>
        <w:lang w:val="en-GB" w:eastAsia="zh-TW"/>
      </w:rPr>
      <w:pict w14:anchorId="07EB2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8E7704"/>
    <w:multiLevelType w:val="hybridMultilevel"/>
    <w:tmpl w:val="ACCA5F68"/>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1070A"/>
    <w:multiLevelType w:val="hybridMultilevel"/>
    <w:tmpl w:val="84C05A0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15592928"/>
    <w:multiLevelType w:val="hybridMultilevel"/>
    <w:tmpl w:val="A40A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F47F2"/>
    <w:multiLevelType w:val="hybridMultilevel"/>
    <w:tmpl w:val="A95CABE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E764CCA"/>
    <w:multiLevelType w:val="hybridMultilevel"/>
    <w:tmpl w:val="50625A68"/>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8C5B4A"/>
    <w:multiLevelType w:val="hybridMultilevel"/>
    <w:tmpl w:val="40F43D4A"/>
    <w:lvl w:ilvl="0" w:tplc="28D6FF6C">
      <w:start w:val="1"/>
      <w:numFmt w:val="lowerLetter"/>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2ACA4DA5"/>
    <w:multiLevelType w:val="multilevel"/>
    <w:tmpl w:val="DA2683B6"/>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5C5417"/>
    <w:multiLevelType w:val="hybridMultilevel"/>
    <w:tmpl w:val="0772E3FA"/>
    <w:lvl w:ilvl="0" w:tplc="103C41C2">
      <w:numFmt w:val="bullet"/>
      <w:lvlText w:val="•"/>
      <w:lvlJc w:val="left"/>
      <w:pPr>
        <w:ind w:left="180" w:hanging="360"/>
      </w:pPr>
      <w:rPr>
        <w:rFonts w:ascii="Arial" w:eastAsia="Times New Roman"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C070001">
      <w:start w:val="1"/>
      <w:numFmt w:val="bullet"/>
      <w:lvlText w:val=""/>
      <w:lvlJc w:val="left"/>
      <w:pPr>
        <w:ind w:left="1620" w:hanging="360"/>
      </w:pPr>
      <w:rPr>
        <w:rFonts w:ascii="Symbol" w:hAnsi="Symbol"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D710ABB"/>
    <w:multiLevelType w:val="multilevel"/>
    <w:tmpl w:val="D5C0CDAA"/>
    <w:styleLink w:val="WWNum3"/>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1F42BD8"/>
    <w:multiLevelType w:val="hybridMultilevel"/>
    <w:tmpl w:val="64489B5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3" w15:restartNumberingAfterBreak="0">
    <w:nsid w:val="32C32553"/>
    <w:multiLevelType w:val="hybridMultilevel"/>
    <w:tmpl w:val="906634C0"/>
    <w:lvl w:ilvl="0" w:tplc="DA6E398E">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103C41C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C655B"/>
    <w:multiLevelType w:val="hybridMultilevel"/>
    <w:tmpl w:val="6438509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61960"/>
    <w:multiLevelType w:val="hybridMultilevel"/>
    <w:tmpl w:val="4A2CEEB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6" w15:restartNumberingAfterBreak="0">
    <w:nsid w:val="623D046D"/>
    <w:multiLevelType w:val="hybridMultilevel"/>
    <w:tmpl w:val="6336A4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041622"/>
    <w:multiLevelType w:val="multilevel"/>
    <w:tmpl w:val="83223972"/>
    <w:styleLink w:val="WWNum13"/>
    <w:lvl w:ilvl="0">
      <w:numFmt w:val="bullet"/>
      <w:lvlText w:val=""/>
      <w:lvlJc w:val="left"/>
      <w:pPr>
        <w:ind w:left="540" w:hanging="360"/>
      </w:pPr>
      <w:rPr>
        <w:rFonts w:ascii="Symbol" w:hAnsi="Symbol"/>
      </w:rPr>
    </w:lvl>
    <w:lvl w:ilvl="1">
      <w:numFmt w:val="bullet"/>
      <w:lvlText w:val="o"/>
      <w:lvlJc w:val="left"/>
      <w:pPr>
        <w:ind w:left="1260" w:hanging="360"/>
      </w:pPr>
      <w:rPr>
        <w:rFonts w:ascii="Courier New" w:hAnsi="Courier New" w:cs="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cs="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cs="Courier New"/>
      </w:rPr>
    </w:lvl>
    <w:lvl w:ilvl="8">
      <w:numFmt w:val="bullet"/>
      <w:lvlText w:val=""/>
      <w:lvlJc w:val="left"/>
      <w:pPr>
        <w:ind w:left="6300" w:hanging="360"/>
      </w:pPr>
      <w:rPr>
        <w:rFonts w:ascii="Wingdings" w:hAnsi="Wingdings"/>
      </w:rPr>
    </w:lvl>
  </w:abstractNum>
  <w:abstractNum w:abstractNumId="18" w15:restartNumberingAfterBreak="0">
    <w:nsid w:val="6766715C"/>
    <w:multiLevelType w:val="hybridMultilevel"/>
    <w:tmpl w:val="2B8634C0"/>
    <w:lvl w:ilvl="0" w:tplc="0AD86114">
      <w:start w:val="12"/>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44B85"/>
    <w:multiLevelType w:val="multilevel"/>
    <w:tmpl w:val="C4D847E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97C19A9"/>
    <w:multiLevelType w:val="hybridMultilevel"/>
    <w:tmpl w:val="23CA82E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1" w15:restartNumberingAfterBreak="0">
    <w:nsid w:val="6AEB0BA4"/>
    <w:multiLevelType w:val="hybridMultilevel"/>
    <w:tmpl w:val="6DA6D4C6"/>
    <w:lvl w:ilvl="0" w:tplc="28D6FF6C">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6C02644A"/>
    <w:multiLevelType w:val="hybridMultilevel"/>
    <w:tmpl w:val="BFDA89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46CE1"/>
    <w:multiLevelType w:val="hybridMultilevel"/>
    <w:tmpl w:val="A5D6777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4" w15:restartNumberingAfterBreak="0">
    <w:nsid w:val="70204FB1"/>
    <w:multiLevelType w:val="hybridMultilevel"/>
    <w:tmpl w:val="2B0CB34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5" w15:restartNumberingAfterBreak="0">
    <w:nsid w:val="72BF6588"/>
    <w:multiLevelType w:val="hybridMultilevel"/>
    <w:tmpl w:val="D4DCAA56"/>
    <w:lvl w:ilvl="0" w:tplc="9B3CFACA">
      <w:start w:val="10"/>
      <w:numFmt w:val="bullet"/>
      <w:lvlText w:val="-"/>
      <w:lvlJc w:val="left"/>
      <w:pPr>
        <w:ind w:left="720" w:hanging="360"/>
      </w:pPr>
      <w:rPr>
        <w:rFonts w:ascii="Calibri" w:eastAsia="Times New Roman" w:hAnsi="Calibri" w:cs="Calibr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6"/>
  </w:num>
  <w:num w:numId="5">
    <w:abstractNumId w:val="13"/>
  </w:num>
  <w:num w:numId="6">
    <w:abstractNumId w:val="22"/>
  </w:num>
  <w:num w:numId="7">
    <w:abstractNumId w:val="6"/>
  </w:num>
  <w:num w:numId="8">
    <w:abstractNumId w:val="21"/>
  </w:num>
  <w:num w:numId="9">
    <w:abstractNumId w:val="8"/>
  </w:num>
  <w:num w:numId="10">
    <w:abstractNumId w:val="23"/>
  </w:num>
  <w:num w:numId="11">
    <w:abstractNumId w:val="12"/>
  </w:num>
  <w:num w:numId="12">
    <w:abstractNumId w:val="24"/>
  </w:num>
  <w:num w:numId="13">
    <w:abstractNumId w:val="20"/>
  </w:num>
  <w:num w:numId="14">
    <w:abstractNumId w:val="14"/>
  </w:num>
  <w:num w:numId="15">
    <w:abstractNumId w:val="1"/>
  </w:num>
  <w:num w:numId="16">
    <w:abstractNumId w:val="3"/>
  </w:num>
  <w:num w:numId="17">
    <w:abstractNumId w:val="18"/>
  </w:num>
  <w:num w:numId="18">
    <w:abstractNumId w:val="10"/>
  </w:num>
  <w:num w:numId="19">
    <w:abstractNumId w:val="11"/>
  </w:num>
  <w:num w:numId="20">
    <w:abstractNumId w:val="11"/>
  </w:num>
  <w:num w:numId="21">
    <w:abstractNumId w:val="19"/>
  </w:num>
  <w:num w:numId="22">
    <w:abstractNumId w:val="19"/>
    <w:lvlOverride w:ilvl="0">
      <w:startOverride w:val="1"/>
    </w:lvlOverride>
  </w:num>
  <w:num w:numId="23">
    <w:abstractNumId w:val="9"/>
  </w:num>
  <w:num w:numId="24">
    <w:abstractNumId w:val="9"/>
  </w:num>
  <w:num w:numId="25">
    <w:abstractNumId w:val="17"/>
  </w:num>
  <w:num w:numId="26">
    <w:abstractNumId w:val="17"/>
  </w:num>
  <w:num w:numId="27">
    <w:abstractNumId w:val="2"/>
  </w:num>
  <w:num w:numId="28">
    <w:abstractNumId w:val="15"/>
  </w:num>
  <w:num w:numId="29">
    <w:abstractNumId w:val="4"/>
  </w:num>
  <w:num w:numId="3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0A"/>
    <w:rsid w:val="00001946"/>
    <w:rsid w:val="00002309"/>
    <w:rsid w:val="000034B5"/>
    <w:rsid w:val="000051A2"/>
    <w:rsid w:val="00005D5D"/>
    <w:rsid w:val="000061E7"/>
    <w:rsid w:val="00010A16"/>
    <w:rsid w:val="00011638"/>
    <w:rsid w:val="00011692"/>
    <w:rsid w:val="00012AF9"/>
    <w:rsid w:val="0001393D"/>
    <w:rsid w:val="0001409F"/>
    <w:rsid w:val="0001410A"/>
    <w:rsid w:val="000155D6"/>
    <w:rsid w:val="00020109"/>
    <w:rsid w:val="0002020F"/>
    <w:rsid w:val="00020D2E"/>
    <w:rsid w:val="00022802"/>
    <w:rsid w:val="000228CB"/>
    <w:rsid w:val="00023431"/>
    <w:rsid w:val="000238AD"/>
    <w:rsid w:val="00025ABE"/>
    <w:rsid w:val="000265AD"/>
    <w:rsid w:val="00026D1B"/>
    <w:rsid w:val="00026D42"/>
    <w:rsid w:val="00030953"/>
    <w:rsid w:val="000315E3"/>
    <w:rsid w:val="000325CD"/>
    <w:rsid w:val="000357C3"/>
    <w:rsid w:val="000358DA"/>
    <w:rsid w:val="00037F9C"/>
    <w:rsid w:val="0004034F"/>
    <w:rsid w:val="0004655F"/>
    <w:rsid w:val="000502D8"/>
    <w:rsid w:val="00050762"/>
    <w:rsid w:val="00051352"/>
    <w:rsid w:val="00051F20"/>
    <w:rsid w:val="0005271B"/>
    <w:rsid w:val="00053E11"/>
    <w:rsid w:val="00054444"/>
    <w:rsid w:val="00055470"/>
    <w:rsid w:val="00057EAD"/>
    <w:rsid w:val="000614F7"/>
    <w:rsid w:val="000618D9"/>
    <w:rsid w:val="0006209B"/>
    <w:rsid w:val="000628AC"/>
    <w:rsid w:val="00064068"/>
    <w:rsid w:val="00064AED"/>
    <w:rsid w:val="000706C1"/>
    <w:rsid w:val="00070741"/>
    <w:rsid w:val="00070EE5"/>
    <w:rsid w:val="0007105D"/>
    <w:rsid w:val="000710E8"/>
    <w:rsid w:val="0007144C"/>
    <w:rsid w:val="000716BB"/>
    <w:rsid w:val="00071B9E"/>
    <w:rsid w:val="00072CB5"/>
    <w:rsid w:val="00072D0E"/>
    <w:rsid w:val="00073E4A"/>
    <w:rsid w:val="00074131"/>
    <w:rsid w:val="00075DBD"/>
    <w:rsid w:val="00083706"/>
    <w:rsid w:val="00083FE5"/>
    <w:rsid w:val="00090618"/>
    <w:rsid w:val="000918E8"/>
    <w:rsid w:val="000958F6"/>
    <w:rsid w:val="00096ABA"/>
    <w:rsid w:val="00096F24"/>
    <w:rsid w:val="000970AD"/>
    <w:rsid w:val="000973B9"/>
    <w:rsid w:val="00097D7E"/>
    <w:rsid w:val="000A085D"/>
    <w:rsid w:val="000A301F"/>
    <w:rsid w:val="000A3E44"/>
    <w:rsid w:val="000A4C38"/>
    <w:rsid w:val="000A5B8F"/>
    <w:rsid w:val="000A5EB0"/>
    <w:rsid w:val="000A6FA6"/>
    <w:rsid w:val="000B1118"/>
    <w:rsid w:val="000B19D4"/>
    <w:rsid w:val="000B2480"/>
    <w:rsid w:val="000B3F81"/>
    <w:rsid w:val="000B4396"/>
    <w:rsid w:val="000B629E"/>
    <w:rsid w:val="000B6F01"/>
    <w:rsid w:val="000C0764"/>
    <w:rsid w:val="000C0FC0"/>
    <w:rsid w:val="000C2142"/>
    <w:rsid w:val="000C3102"/>
    <w:rsid w:val="000C57A0"/>
    <w:rsid w:val="000C6ACD"/>
    <w:rsid w:val="000C7581"/>
    <w:rsid w:val="000C7ED6"/>
    <w:rsid w:val="000C7F96"/>
    <w:rsid w:val="000D00CA"/>
    <w:rsid w:val="000D25B4"/>
    <w:rsid w:val="000D3DB5"/>
    <w:rsid w:val="000D53DE"/>
    <w:rsid w:val="000D5467"/>
    <w:rsid w:val="000D74A2"/>
    <w:rsid w:val="000D7550"/>
    <w:rsid w:val="000D7B46"/>
    <w:rsid w:val="000E06C1"/>
    <w:rsid w:val="000E0EEE"/>
    <w:rsid w:val="000E104D"/>
    <w:rsid w:val="000E1D6A"/>
    <w:rsid w:val="000E31BA"/>
    <w:rsid w:val="000E33EC"/>
    <w:rsid w:val="000E3FF2"/>
    <w:rsid w:val="000E40C5"/>
    <w:rsid w:val="000E5D51"/>
    <w:rsid w:val="000E5F79"/>
    <w:rsid w:val="000E6830"/>
    <w:rsid w:val="000E78FD"/>
    <w:rsid w:val="000E7F4C"/>
    <w:rsid w:val="000F19B5"/>
    <w:rsid w:val="000F2628"/>
    <w:rsid w:val="000F2982"/>
    <w:rsid w:val="000F41EF"/>
    <w:rsid w:val="000F5F54"/>
    <w:rsid w:val="000F641B"/>
    <w:rsid w:val="000F7FBC"/>
    <w:rsid w:val="00100FBE"/>
    <w:rsid w:val="001028FD"/>
    <w:rsid w:val="0010365D"/>
    <w:rsid w:val="001063CC"/>
    <w:rsid w:val="00106AC4"/>
    <w:rsid w:val="001076A4"/>
    <w:rsid w:val="001113EA"/>
    <w:rsid w:val="0011153A"/>
    <w:rsid w:val="0011255F"/>
    <w:rsid w:val="00113306"/>
    <w:rsid w:val="001136A1"/>
    <w:rsid w:val="0011382F"/>
    <w:rsid w:val="0011393E"/>
    <w:rsid w:val="00114A37"/>
    <w:rsid w:val="00115B24"/>
    <w:rsid w:val="00117844"/>
    <w:rsid w:val="001200C7"/>
    <w:rsid w:val="00120A9B"/>
    <w:rsid w:val="00121903"/>
    <w:rsid w:val="00122C1B"/>
    <w:rsid w:val="00123BE3"/>
    <w:rsid w:val="00123F08"/>
    <w:rsid w:val="00125C7E"/>
    <w:rsid w:val="00130074"/>
    <w:rsid w:val="001313FD"/>
    <w:rsid w:val="00131E84"/>
    <w:rsid w:val="001330C3"/>
    <w:rsid w:val="00133313"/>
    <w:rsid w:val="0013358C"/>
    <w:rsid w:val="00134C04"/>
    <w:rsid w:val="00135F23"/>
    <w:rsid w:val="00137238"/>
    <w:rsid w:val="0013787F"/>
    <w:rsid w:val="00140075"/>
    <w:rsid w:val="00140C28"/>
    <w:rsid w:val="00140F65"/>
    <w:rsid w:val="00141519"/>
    <w:rsid w:val="001416EC"/>
    <w:rsid w:val="00141B9F"/>
    <w:rsid w:val="00144576"/>
    <w:rsid w:val="001463FD"/>
    <w:rsid w:val="0014749F"/>
    <w:rsid w:val="001504F3"/>
    <w:rsid w:val="00150A07"/>
    <w:rsid w:val="001514CF"/>
    <w:rsid w:val="00151540"/>
    <w:rsid w:val="00151D9E"/>
    <w:rsid w:val="00152A05"/>
    <w:rsid w:val="00152EDC"/>
    <w:rsid w:val="001533AE"/>
    <w:rsid w:val="00154909"/>
    <w:rsid w:val="00154F3A"/>
    <w:rsid w:val="0015799C"/>
    <w:rsid w:val="00160755"/>
    <w:rsid w:val="00160E75"/>
    <w:rsid w:val="00161560"/>
    <w:rsid w:val="001616DA"/>
    <w:rsid w:val="00162AE5"/>
    <w:rsid w:val="00162CAA"/>
    <w:rsid w:val="0016386D"/>
    <w:rsid w:val="00171D6A"/>
    <w:rsid w:val="00173B38"/>
    <w:rsid w:val="00174A64"/>
    <w:rsid w:val="001762E5"/>
    <w:rsid w:val="00176B85"/>
    <w:rsid w:val="00176CD1"/>
    <w:rsid w:val="00183314"/>
    <w:rsid w:val="00183402"/>
    <w:rsid w:val="001855BF"/>
    <w:rsid w:val="001864F1"/>
    <w:rsid w:val="001866CB"/>
    <w:rsid w:val="00187AF8"/>
    <w:rsid w:val="001915CD"/>
    <w:rsid w:val="00191667"/>
    <w:rsid w:val="00193F3F"/>
    <w:rsid w:val="001A0955"/>
    <w:rsid w:val="001A0979"/>
    <w:rsid w:val="001A2135"/>
    <w:rsid w:val="001A2CC4"/>
    <w:rsid w:val="001A5F13"/>
    <w:rsid w:val="001A633B"/>
    <w:rsid w:val="001A6B21"/>
    <w:rsid w:val="001A78B9"/>
    <w:rsid w:val="001B24A6"/>
    <w:rsid w:val="001B2892"/>
    <w:rsid w:val="001B3177"/>
    <w:rsid w:val="001B3AF5"/>
    <w:rsid w:val="001B7270"/>
    <w:rsid w:val="001C2DBB"/>
    <w:rsid w:val="001C3502"/>
    <w:rsid w:val="001C4F6B"/>
    <w:rsid w:val="001C5BFD"/>
    <w:rsid w:val="001C5D95"/>
    <w:rsid w:val="001C6C63"/>
    <w:rsid w:val="001C721C"/>
    <w:rsid w:val="001C7CDF"/>
    <w:rsid w:val="001D1B40"/>
    <w:rsid w:val="001D2CCE"/>
    <w:rsid w:val="001D500E"/>
    <w:rsid w:val="001D54A5"/>
    <w:rsid w:val="001D6015"/>
    <w:rsid w:val="001E1B20"/>
    <w:rsid w:val="001E233B"/>
    <w:rsid w:val="001E2C43"/>
    <w:rsid w:val="001E3CD5"/>
    <w:rsid w:val="001E5290"/>
    <w:rsid w:val="001E52D8"/>
    <w:rsid w:val="001E5553"/>
    <w:rsid w:val="001E6113"/>
    <w:rsid w:val="001E62C2"/>
    <w:rsid w:val="001E6D52"/>
    <w:rsid w:val="001E6EBE"/>
    <w:rsid w:val="001E795A"/>
    <w:rsid w:val="001F04FA"/>
    <w:rsid w:val="001F17A4"/>
    <w:rsid w:val="001F1AAF"/>
    <w:rsid w:val="001F30AE"/>
    <w:rsid w:val="001F33F1"/>
    <w:rsid w:val="001F3561"/>
    <w:rsid w:val="001F5926"/>
    <w:rsid w:val="001F5B1F"/>
    <w:rsid w:val="001F5CFD"/>
    <w:rsid w:val="002016C1"/>
    <w:rsid w:val="002023B1"/>
    <w:rsid w:val="002023C7"/>
    <w:rsid w:val="00202937"/>
    <w:rsid w:val="0020326C"/>
    <w:rsid w:val="002039E5"/>
    <w:rsid w:val="0020521E"/>
    <w:rsid w:val="00205627"/>
    <w:rsid w:val="0020639A"/>
    <w:rsid w:val="00206D83"/>
    <w:rsid w:val="00210740"/>
    <w:rsid w:val="00210E9B"/>
    <w:rsid w:val="00210F9F"/>
    <w:rsid w:val="002120B9"/>
    <w:rsid w:val="002125ED"/>
    <w:rsid w:val="00212C1B"/>
    <w:rsid w:val="002143F7"/>
    <w:rsid w:val="00214D6A"/>
    <w:rsid w:val="002209A0"/>
    <w:rsid w:val="00220D2A"/>
    <w:rsid w:val="00222B25"/>
    <w:rsid w:val="00224107"/>
    <w:rsid w:val="00224627"/>
    <w:rsid w:val="002257CD"/>
    <w:rsid w:val="002259F0"/>
    <w:rsid w:val="002263A6"/>
    <w:rsid w:val="00227196"/>
    <w:rsid w:val="002342A2"/>
    <w:rsid w:val="002376CC"/>
    <w:rsid w:val="00241EF8"/>
    <w:rsid w:val="0024227D"/>
    <w:rsid w:val="00243FA6"/>
    <w:rsid w:val="00244635"/>
    <w:rsid w:val="002524D8"/>
    <w:rsid w:val="002530E6"/>
    <w:rsid w:val="00255447"/>
    <w:rsid w:val="00256333"/>
    <w:rsid w:val="002564AE"/>
    <w:rsid w:val="002564DB"/>
    <w:rsid w:val="00262965"/>
    <w:rsid w:val="00262C19"/>
    <w:rsid w:val="002637F8"/>
    <w:rsid w:val="002642F2"/>
    <w:rsid w:val="002659A5"/>
    <w:rsid w:val="0026674F"/>
    <w:rsid w:val="00266976"/>
    <w:rsid w:val="00267C74"/>
    <w:rsid w:val="00270CAE"/>
    <w:rsid w:val="00270DB4"/>
    <w:rsid w:val="002718A3"/>
    <w:rsid w:val="002721D3"/>
    <w:rsid w:val="00272796"/>
    <w:rsid w:val="0027305E"/>
    <w:rsid w:val="00273453"/>
    <w:rsid w:val="00273C86"/>
    <w:rsid w:val="002746DB"/>
    <w:rsid w:val="00282157"/>
    <w:rsid w:val="0028488F"/>
    <w:rsid w:val="00285021"/>
    <w:rsid w:val="002862C3"/>
    <w:rsid w:val="002864FB"/>
    <w:rsid w:val="0028699C"/>
    <w:rsid w:val="00287967"/>
    <w:rsid w:val="00287D20"/>
    <w:rsid w:val="0029113B"/>
    <w:rsid w:val="00291168"/>
    <w:rsid w:val="0029269D"/>
    <w:rsid w:val="0029298A"/>
    <w:rsid w:val="0029668A"/>
    <w:rsid w:val="00296691"/>
    <w:rsid w:val="00296BDA"/>
    <w:rsid w:val="002A0E4B"/>
    <w:rsid w:val="002A15D6"/>
    <w:rsid w:val="002A203D"/>
    <w:rsid w:val="002A22D0"/>
    <w:rsid w:val="002A284F"/>
    <w:rsid w:val="002A324D"/>
    <w:rsid w:val="002A37B4"/>
    <w:rsid w:val="002A3C97"/>
    <w:rsid w:val="002A452F"/>
    <w:rsid w:val="002A46A5"/>
    <w:rsid w:val="002A4948"/>
    <w:rsid w:val="002A49D2"/>
    <w:rsid w:val="002A4BF4"/>
    <w:rsid w:val="002A6AF2"/>
    <w:rsid w:val="002A7212"/>
    <w:rsid w:val="002A723F"/>
    <w:rsid w:val="002A7403"/>
    <w:rsid w:val="002B28F5"/>
    <w:rsid w:val="002B39EE"/>
    <w:rsid w:val="002B5E98"/>
    <w:rsid w:val="002B67F4"/>
    <w:rsid w:val="002B69AA"/>
    <w:rsid w:val="002C0987"/>
    <w:rsid w:val="002C1ADC"/>
    <w:rsid w:val="002C3755"/>
    <w:rsid w:val="002C4649"/>
    <w:rsid w:val="002D1041"/>
    <w:rsid w:val="002D3FF4"/>
    <w:rsid w:val="002D51EA"/>
    <w:rsid w:val="002D540A"/>
    <w:rsid w:val="002D724B"/>
    <w:rsid w:val="002D728B"/>
    <w:rsid w:val="002E0666"/>
    <w:rsid w:val="002E0728"/>
    <w:rsid w:val="002E0754"/>
    <w:rsid w:val="002E11C6"/>
    <w:rsid w:val="002E58C9"/>
    <w:rsid w:val="002E5946"/>
    <w:rsid w:val="002E6B86"/>
    <w:rsid w:val="002E7629"/>
    <w:rsid w:val="002F0AB5"/>
    <w:rsid w:val="002F17C3"/>
    <w:rsid w:val="002F251D"/>
    <w:rsid w:val="002F25DE"/>
    <w:rsid w:val="002F35CB"/>
    <w:rsid w:val="002F3B87"/>
    <w:rsid w:val="002F49AF"/>
    <w:rsid w:val="002F7540"/>
    <w:rsid w:val="00300944"/>
    <w:rsid w:val="00300C07"/>
    <w:rsid w:val="00300C7A"/>
    <w:rsid w:val="003014AB"/>
    <w:rsid w:val="00303119"/>
    <w:rsid w:val="00304F35"/>
    <w:rsid w:val="00305E95"/>
    <w:rsid w:val="00306040"/>
    <w:rsid w:val="0030709E"/>
    <w:rsid w:val="00307520"/>
    <w:rsid w:val="00307989"/>
    <w:rsid w:val="00310680"/>
    <w:rsid w:val="00313281"/>
    <w:rsid w:val="00313A32"/>
    <w:rsid w:val="00313C9A"/>
    <w:rsid w:val="003145E6"/>
    <w:rsid w:val="00315660"/>
    <w:rsid w:val="00315E2A"/>
    <w:rsid w:val="00316DB9"/>
    <w:rsid w:val="003201BC"/>
    <w:rsid w:val="0032068B"/>
    <w:rsid w:val="003224EC"/>
    <w:rsid w:val="0032269F"/>
    <w:rsid w:val="00322735"/>
    <w:rsid w:val="00323321"/>
    <w:rsid w:val="003235A5"/>
    <w:rsid w:val="00324A9A"/>
    <w:rsid w:val="00325252"/>
    <w:rsid w:val="00325A98"/>
    <w:rsid w:val="00326115"/>
    <w:rsid w:val="00326EC1"/>
    <w:rsid w:val="00331726"/>
    <w:rsid w:val="00331950"/>
    <w:rsid w:val="00332ECE"/>
    <w:rsid w:val="00333227"/>
    <w:rsid w:val="00333F51"/>
    <w:rsid w:val="0033588F"/>
    <w:rsid w:val="003372A6"/>
    <w:rsid w:val="0034447E"/>
    <w:rsid w:val="00344AC1"/>
    <w:rsid w:val="00345FE6"/>
    <w:rsid w:val="00350B21"/>
    <w:rsid w:val="00352144"/>
    <w:rsid w:val="00352CC1"/>
    <w:rsid w:val="0035375F"/>
    <w:rsid w:val="00353F58"/>
    <w:rsid w:val="00354625"/>
    <w:rsid w:val="00355E49"/>
    <w:rsid w:val="00356636"/>
    <w:rsid w:val="0035722A"/>
    <w:rsid w:val="003615E1"/>
    <w:rsid w:val="00361785"/>
    <w:rsid w:val="00361AEE"/>
    <w:rsid w:val="00363922"/>
    <w:rsid w:val="00365D09"/>
    <w:rsid w:val="00367423"/>
    <w:rsid w:val="003674C8"/>
    <w:rsid w:val="003715C9"/>
    <w:rsid w:val="003739DD"/>
    <w:rsid w:val="00376150"/>
    <w:rsid w:val="00380CE2"/>
    <w:rsid w:val="003812D6"/>
    <w:rsid w:val="00381A7F"/>
    <w:rsid w:val="003828DE"/>
    <w:rsid w:val="0038349B"/>
    <w:rsid w:val="0039027E"/>
    <w:rsid w:val="00390635"/>
    <w:rsid w:val="00390C40"/>
    <w:rsid w:val="0039428D"/>
    <w:rsid w:val="003A0516"/>
    <w:rsid w:val="003A09FA"/>
    <w:rsid w:val="003A2147"/>
    <w:rsid w:val="003A216C"/>
    <w:rsid w:val="003A2405"/>
    <w:rsid w:val="003A351A"/>
    <w:rsid w:val="003A36C9"/>
    <w:rsid w:val="003A3F7F"/>
    <w:rsid w:val="003A52B9"/>
    <w:rsid w:val="003A5FAE"/>
    <w:rsid w:val="003A76EA"/>
    <w:rsid w:val="003B0F8C"/>
    <w:rsid w:val="003B1363"/>
    <w:rsid w:val="003B1799"/>
    <w:rsid w:val="003B2705"/>
    <w:rsid w:val="003B351E"/>
    <w:rsid w:val="003B3EF2"/>
    <w:rsid w:val="003B61B3"/>
    <w:rsid w:val="003B76D1"/>
    <w:rsid w:val="003B7F24"/>
    <w:rsid w:val="003C231A"/>
    <w:rsid w:val="003C2A0B"/>
    <w:rsid w:val="003C33A3"/>
    <w:rsid w:val="003C3834"/>
    <w:rsid w:val="003C3C67"/>
    <w:rsid w:val="003C4057"/>
    <w:rsid w:val="003C4CAB"/>
    <w:rsid w:val="003C52B8"/>
    <w:rsid w:val="003C5ACA"/>
    <w:rsid w:val="003C5DAB"/>
    <w:rsid w:val="003C6A48"/>
    <w:rsid w:val="003C7835"/>
    <w:rsid w:val="003D1BB3"/>
    <w:rsid w:val="003D221A"/>
    <w:rsid w:val="003D270A"/>
    <w:rsid w:val="003E097D"/>
    <w:rsid w:val="003E1BCB"/>
    <w:rsid w:val="003E54CD"/>
    <w:rsid w:val="003E56F7"/>
    <w:rsid w:val="003E5A19"/>
    <w:rsid w:val="003E5AC1"/>
    <w:rsid w:val="003E7C1A"/>
    <w:rsid w:val="003F14D6"/>
    <w:rsid w:val="003F1EEF"/>
    <w:rsid w:val="003F28B5"/>
    <w:rsid w:val="003F3863"/>
    <w:rsid w:val="003F414D"/>
    <w:rsid w:val="003F4397"/>
    <w:rsid w:val="003F468F"/>
    <w:rsid w:val="003F69B6"/>
    <w:rsid w:val="003F6FE7"/>
    <w:rsid w:val="003F796B"/>
    <w:rsid w:val="003F7FAF"/>
    <w:rsid w:val="003F7FE8"/>
    <w:rsid w:val="0040046A"/>
    <w:rsid w:val="0040089C"/>
    <w:rsid w:val="00400EFF"/>
    <w:rsid w:val="00402F2D"/>
    <w:rsid w:val="00405B7B"/>
    <w:rsid w:val="00405DB8"/>
    <w:rsid w:val="00410956"/>
    <w:rsid w:val="004113D4"/>
    <w:rsid w:val="004118F9"/>
    <w:rsid w:val="00411F42"/>
    <w:rsid w:val="00413CB5"/>
    <w:rsid w:val="00420386"/>
    <w:rsid w:val="00421E02"/>
    <w:rsid w:val="00421FEB"/>
    <w:rsid w:val="00422100"/>
    <w:rsid w:val="00422B2B"/>
    <w:rsid w:val="00422D65"/>
    <w:rsid w:val="00422F3C"/>
    <w:rsid w:val="00424099"/>
    <w:rsid w:val="0042446D"/>
    <w:rsid w:val="00424FF3"/>
    <w:rsid w:val="00425F47"/>
    <w:rsid w:val="00427A76"/>
    <w:rsid w:val="004301B9"/>
    <w:rsid w:val="00431639"/>
    <w:rsid w:val="0043393C"/>
    <w:rsid w:val="0044063C"/>
    <w:rsid w:val="00441086"/>
    <w:rsid w:val="0044190E"/>
    <w:rsid w:val="00441A09"/>
    <w:rsid w:val="00441A39"/>
    <w:rsid w:val="004420E1"/>
    <w:rsid w:val="00447260"/>
    <w:rsid w:val="00447DD1"/>
    <w:rsid w:val="00447F1C"/>
    <w:rsid w:val="00450DBF"/>
    <w:rsid w:val="00451996"/>
    <w:rsid w:val="004522E0"/>
    <w:rsid w:val="004529D6"/>
    <w:rsid w:val="00452ACF"/>
    <w:rsid w:val="0045471D"/>
    <w:rsid w:val="00455731"/>
    <w:rsid w:val="004566EF"/>
    <w:rsid w:val="004566F3"/>
    <w:rsid w:val="004569FD"/>
    <w:rsid w:val="00460124"/>
    <w:rsid w:val="00461048"/>
    <w:rsid w:val="00461495"/>
    <w:rsid w:val="00464DA9"/>
    <w:rsid w:val="004660EF"/>
    <w:rsid w:val="00466464"/>
    <w:rsid w:val="00470440"/>
    <w:rsid w:val="00470F4C"/>
    <w:rsid w:val="00472294"/>
    <w:rsid w:val="0047420D"/>
    <w:rsid w:val="004754CB"/>
    <w:rsid w:val="004759E8"/>
    <w:rsid w:val="00477620"/>
    <w:rsid w:val="00477EDF"/>
    <w:rsid w:val="00480734"/>
    <w:rsid w:val="00481350"/>
    <w:rsid w:val="00481D21"/>
    <w:rsid w:val="00482634"/>
    <w:rsid w:val="00482A28"/>
    <w:rsid w:val="00484F65"/>
    <w:rsid w:val="00485B33"/>
    <w:rsid w:val="0048733F"/>
    <w:rsid w:val="004934F6"/>
    <w:rsid w:val="00493F95"/>
    <w:rsid w:val="00494737"/>
    <w:rsid w:val="004951C0"/>
    <w:rsid w:val="0049528F"/>
    <w:rsid w:val="004956E0"/>
    <w:rsid w:val="004961C6"/>
    <w:rsid w:val="004968FF"/>
    <w:rsid w:val="00497487"/>
    <w:rsid w:val="00497B0F"/>
    <w:rsid w:val="004A365E"/>
    <w:rsid w:val="004A3B69"/>
    <w:rsid w:val="004A3F52"/>
    <w:rsid w:val="004A6B49"/>
    <w:rsid w:val="004B35A1"/>
    <w:rsid w:val="004B3677"/>
    <w:rsid w:val="004B3AF9"/>
    <w:rsid w:val="004B61DB"/>
    <w:rsid w:val="004B6967"/>
    <w:rsid w:val="004B71EE"/>
    <w:rsid w:val="004B77BF"/>
    <w:rsid w:val="004B7D8C"/>
    <w:rsid w:val="004B7DF4"/>
    <w:rsid w:val="004C1079"/>
    <w:rsid w:val="004C10C8"/>
    <w:rsid w:val="004C1D9F"/>
    <w:rsid w:val="004C30A3"/>
    <w:rsid w:val="004C393B"/>
    <w:rsid w:val="004C3B4A"/>
    <w:rsid w:val="004C6401"/>
    <w:rsid w:val="004D0114"/>
    <w:rsid w:val="004D0AE9"/>
    <w:rsid w:val="004D3FF7"/>
    <w:rsid w:val="004D4B23"/>
    <w:rsid w:val="004D5E7C"/>
    <w:rsid w:val="004D7358"/>
    <w:rsid w:val="004E1BC4"/>
    <w:rsid w:val="004E21D8"/>
    <w:rsid w:val="004E24FF"/>
    <w:rsid w:val="004E3742"/>
    <w:rsid w:val="004E4314"/>
    <w:rsid w:val="004E497B"/>
    <w:rsid w:val="004E4D66"/>
    <w:rsid w:val="004E5620"/>
    <w:rsid w:val="004E5FD9"/>
    <w:rsid w:val="004E77EE"/>
    <w:rsid w:val="004F3D20"/>
    <w:rsid w:val="004F44C9"/>
    <w:rsid w:val="004F55CC"/>
    <w:rsid w:val="004F5713"/>
    <w:rsid w:val="005003D5"/>
    <w:rsid w:val="0050176A"/>
    <w:rsid w:val="0050242B"/>
    <w:rsid w:val="00504DDB"/>
    <w:rsid w:val="00504EB1"/>
    <w:rsid w:val="00505EB8"/>
    <w:rsid w:val="00507477"/>
    <w:rsid w:val="00512ED8"/>
    <w:rsid w:val="00514946"/>
    <w:rsid w:val="005149B1"/>
    <w:rsid w:val="005162C5"/>
    <w:rsid w:val="00520ACA"/>
    <w:rsid w:val="00520FCE"/>
    <w:rsid w:val="00522155"/>
    <w:rsid w:val="00522ADD"/>
    <w:rsid w:val="005232DC"/>
    <w:rsid w:val="005238C9"/>
    <w:rsid w:val="00523B81"/>
    <w:rsid w:val="00523E55"/>
    <w:rsid w:val="00524E76"/>
    <w:rsid w:val="00525904"/>
    <w:rsid w:val="00527AD5"/>
    <w:rsid w:val="00527BB8"/>
    <w:rsid w:val="00527D3B"/>
    <w:rsid w:val="00532C25"/>
    <w:rsid w:val="00534C87"/>
    <w:rsid w:val="005400DC"/>
    <w:rsid w:val="00540C4E"/>
    <w:rsid w:val="00541878"/>
    <w:rsid w:val="00541B6F"/>
    <w:rsid w:val="00543CDE"/>
    <w:rsid w:val="00545CB0"/>
    <w:rsid w:val="0054619A"/>
    <w:rsid w:val="00546614"/>
    <w:rsid w:val="00546AA8"/>
    <w:rsid w:val="00547355"/>
    <w:rsid w:val="005508CB"/>
    <w:rsid w:val="00550F0E"/>
    <w:rsid w:val="00551E66"/>
    <w:rsid w:val="005534DA"/>
    <w:rsid w:val="00553CCB"/>
    <w:rsid w:val="005554E3"/>
    <w:rsid w:val="00555910"/>
    <w:rsid w:val="00555A4D"/>
    <w:rsid w:val="00556D75"/>
    <w:rsid w:val="00557781"/>
    <w:rsid w:val="005610B5"/>
    <w:rsid w:val="00561145"/>
    <w:rsid w:val="005619F2"/>
    <w:rsid w:val="005622A2"/>
    <w:rsid w:val="00563578"/>
    <w:rsid w:val="00563F62"/>
    <w:rsid w:val="00564681"/>
    <w:rsid w:val="0056471E"/>
    <w:rsid w:val="005651E3"/>
    <w:rsid w:val="0056690C"/>
    <w:rsid w:val="00566E07"/>
    <w:rsid w:val="005672FB"/>
    <w:rsid w:val="005700E2"/>
    <w:rsid w:val="0057348B"/>
    <w:rsid w:val="00573A58"/>
    <w:rsid w:val="00573C84"/>
    <w:rsid w:val="005744E0"/>
    <w:rsid w:val="00577D76"/>
    <w:rsid w:val="00580ECC"/>
    <w:rsid w:val="0058252B"/>
    <w:rsid w:val="00583D7E"/>
    <w:rsid w:val="005868BB"/>
    <w:rsid w:val="00586C4C"/>
    <w:rsid w:val="00587382"/>
    <w:rsid w:val="00587E73"/>
    <w:rsid w:val="00587F24"/>
    <w:rsid w:val="0059162A"/>
    <w:rsid w:val="005924C3"/>
    <w:rsid w:val="005926AA"/>
    <w:rsid w:val="00593004"/>
    <w:rsid w:val="00593494"/>
    <w:rsid w:val="00593B68"/>
    <w:rsid w:val="00594926"/>
    <w:rsid w:val="00595343"/>
    <w:rsid w:val="00595506"/>
    <w:rsid w:val="00596B0C"/>
    <w:rsid w:val="00597A1B"/>
    <w:rsid w:val="00597E4D"/>
    <w:rsid w:val="005A0176"/>
    <w:rsid w:val="005A0A57"/>
    <w:rsid w:val="005A21D2"/>
    <w:rsid w:val="005A26C3"/>
    <w:rsid w:val="005A2C73"/>
    <w:rsid w:val="005A2EDE"/>
    <w:rsid w:val="005A575A"/>
    <w:rsid w:val="005A76FE"/>
    <w:rsid w:val="005B1EE2"/>
    <w:rsid w:val="005B3EEC"/>
    <w:rsid w:val="005B4F45"/>
    <w:rsid w:val="005B5450"/>
    <w:rsid w:val="005B5600"/>
    <w:rsid w:val="005B5A8D"/>
    <w:rsid w:val="005B5E67"/>
    <w:rsid w:val="005B6FCD"/>
    <w:rsid w:val="005B7175"/>
    <w:rsid w:val="005C174D"/>
    <w:rsid w:val="005C2033"/>
    <w:rsid w:val="005C23A8"/>
    <w:rsid w:val="005C23C4"/>
    <w:rsid w:val="005C602E"/>
    <w:rsid w:val="005C611B"/>
    <w:rsid w:val="005C61E1"/>
    <w:rsid w:val="005C661E"/>
    <w:rsid w:val="005C6F3A"/>
    <w:rsid w:val="005D0092"/>
    <w:rsid w:val="005D021A"/>
    <w:rsid w:val="005D15CF"/>
    <w:rsid w:val="005D23B2"/>
    <w:rsid w:val="005D2D05"/>
    <w:rsid w:val="005D39DF"/>
    <w:rsid w:val="005D4522"/>
    <w:rsid w:val="005D455D"/>
    <w:rsid w:val="005D5364"/>
    <w:rsid w:val="005D6469"/>
    <w:rsid w:val="005D7D57"/>
    <w:rsid w:val="005E1792"/>
    <w:rsid w:val="005E29D0"/>
    <w:rsid w:val="005E2C16"/>
    <w:rsid w:val="005E336B"/>
    <w:rsid w:val="005E38DE"/>
    <w:rsid w:val="005E5142"/>
    <w:rsid w:val="005E5F44"/>
    <w:rsid w:val="005E67A7"/>
    <w:rsid w:val="005F01DC"/>
    <w:rsid w:val="005F1310"/>
    <w:rsid w:val="005F2B0F"/>
    <w:rsid w:val="005F2CAF"/>
    <w:rsid w:val="005F434C"/>
    <w:rsid w:val="005F44CD"/>
    <w:rsid w:val="005F44E3"/>
    <w:rsid w:val="005F5D3E"/>
    <w:rsid w:val="005F647A"/>
    <w:rsid w:val="005F753F"/>
    <w:rsid w:val="005F794F"/>
    <w:rsid w:val="00603EF9"/>
    <w:rsid w:val="00603FD5"/>
    <w:rsid w:val="00605934"/>
    <w:rsid w:val="00605E66"/>
    <w:rsid w:val="00606CC1"/>
    <w:rsid w:val="0060747E"/>
    <w:rsid w:val="006102DE"/>
    <w:rsid w:val="00610338"/>
    <w:rsid w:val="00611251"/>
    <w:rsid w:val="00611CE2"/>
    <w:rsid w:val="00612C42"/>
    <w:rsid w:val="00613751"/>
    <w:rsid w:val="00613ABC"/>
    <w:rsid w:val="00615EFD"/>
    <w:rsid w:val="0061605B"/>
    <w:rsid w:val="006162A8"/>
    <w:rsid w:val="006167D3"/>
    <w:rsid w:val="00616B26"/>
    <w:rsid w:val="0062058A"/>
    <w:rsid w:val="006209FC"/>
    <w:rsid w:val="00620EB7"/>
    <w:rsid w:val="00621B55"/>
    <w:rsid w:val="00623B86"/>
    <w:rsid w:val="00623F26"/>
    <w:rsid w:val="00624D04"/>
    <w:rsid w:val="00625A26"/>
    <w:rsid w:val="00626145"/>
    <w:rsid w:val="00627983"/>
    <w:rsid w:val="00627A4B"/>
    <w:rsid w:val="00630A4F"/>
    <w:rsid w:val="00631662"/>
    <w:rsid w:val="0063193D"/>
    <w:rsid w:val="006324ED"/>
    <w:rsid w:val="00632CB0"/>
    <w:rsid w:val="006332A2"/>
    <w:rsid w:val="006339C7"/>
    <w:rsid w:val="006345D8"/>
    <w:rsid w:val="00640589"/>
    <w:rsid w:val="00641003"/>
    <w:rsid w:val="00641121"/>
    <w:rsid w:val="006420BC"/>
    <w:rsid w:val="00642476"/>
    <w:rsid w:val="00642CD9"/>
    <w:rsid w:val="0065028F"/>
    <w:rsid w:val="0065140E"/>
    <w:rsid w:val="00652A4F"/>
    <w:rsid w:val="00657502"/>
    <w:rsid w:val="006577DE"/>
    <w:rsid w:val="006612F9"/>
    <w:rsid w:val="0066144B"/>
    <w:rsid w:val="00661D3C"/>
    <w:rsid w:val="006634E7"/>
    <w:rsid w:val="00663914"/>
    <w:rsid w:val="0066497D"/>
    <w:rsid w:val="0066551E"/>
    <w:rsid w:val="006659FF"/>
    <w:rsid w:val="00665D73"/>
    <w:rsid w:val="00666199"/>
    <w:rsid w:val="0066675A"/>
    <w:rsid w:val="00667808"/>
    <w:rsid w:val="00667D8F"/>
    <w:rsid w:val="00670B47"/>
    <w:rsid w:val="0067123F"/>
    <w:rsid w:val="00672094"/>
    <w:rsid w:val="006723A3"/>
    <w:rsid w:val="00672D47"/>
    <w:rsid w:val="006746B5"/>
    <w:rsid w:val="00680416"/>
    <w:rsid w:val="00680DF1"/>
    <w:rsid w:val="006817CA"/>
    <w:rsid w:val="00682FAE"/>
    <w:rsid w:val="006835FA"/>
    <w:rsid w:val="00684FAE"/>
    <w:rsid w:val="00685721"/>
    <w:rsid w:val="006900E9"/>
    <w:rsid w:val="006905BC"/>
    <w:rsid w:val="006911DD"/>
    <w:rsid w:val="00692301"/>
    <w:rsid w:val="006930B7"/>
    <w:rsid w:val="00694E53"/>
    <w:rsid w:val="0069712A"/>
    <w:rsid w:val="006A002A"/>
    <w:rsid w:val="006A04C3"/>
    <w:rsid w:val="006A1070"/>
    <w:rsid w:val="006A11D4"/>
    <w:rsid w:val="006A1AA7"/>
    <w:rsid w:val="006A3380"/>
    <w:rsid w:val="006A3614"/>
    <w:rsid w:val="006A36B1"/>
    <w:rsid w:val="006A50FA"/>
    <w:rsid w:val="006A6D3D"/>
    <w:rsid w:val="006B040A"/>
    <w:rsid w:val="006B0904"/>
    <w:rsid w:val="006B0AAE"/>
    <w:rsid w:val="006B0FB6"/>
    <w:rsid w:val="006B2B7A"/>
    <w:rsid w:val="006B2F82"/>
    <w:rsid w:val="006B39A9"/>
    <w:rsid w:val="006B3B6D"/>
    <w:rsid w:val="006B442C"/>
    <w:rsid w:val="006B565E"/>
    <w:rsid w:val="006C1F82"/>
    <w:rsid w:val="006C2B0D"/>
    <w:rsid w:val="006C2EA8"/>
    <w:rsid w:val="006C3F27"/>
    <w:rsid w:val="006C4C0E"/>
    <w:rsid w:val="006C5324"/>
    <w:rsid w:val="006C5383"/>
    <w:rsid w:val="006C6086"/>
    <w:rsid w:val="006C694E"/>
    <w:rsid w:val="006D19EB"/>
    <w:rsid w:val="006D40E9"/>
    <w:rsid w:val="006D41EA"/>
    <w:rsid w:val="006D4309"/>
    <w:rsid w:val="006D5A3B"/>
    <w:rsid w:val="006D6489"/>
    <w:rsid w:val="006E0264"/>
    <w:rsid w:val="006E1532"/>
    <w:rsid w:val="006E2A19"/>
    <w:rsid w:val="006E4B0A"/>
    <w:rsid w:val="006E4B49"/>
    <w:rsid w:val="006E4BE1"/>
    <w:rsid w:val="006F097A"/>
    <w:rsid w:val="006F0D50"/>
    <w:rsid w:val="006F0F3E"/>
    <w:rsid w:val="006F175F"/>
    <w:rsid w:val="006F2E53"/>
    <w:rsid w:val="006F2F1C"/>
    <w:rsid w:val="006F343D"/>
    <w:rsid w:val="006F3F67"/>
    <w:rsid w:val="006F4192"/>
    <w:rsid w:val="006F4A29"/>
    <w:rsid w:val="006F5E11"/>
    <w:rsid w:val="006F5E2E"/>
    <w:rsid w:val="006F7575"/>
    <w:rsid w:val="00701711"/>
    <w:rsid w:val="00704FEB"/>
    <w:rsid w:val="00705626"/>
    <w:rsid w:val="00706FE2"/>
    <w:rsid w:val="007072FB"/>
    <w:rsid w:val="0071025D"/>
    <w:rsid w:val="007126C3"/>
    <w:rsid w:val="00712D06"/>
    <w:rsid w:val="0071327E"/>
    <w:rsid w:val="00722656"/>
    <w:rsid w:val="00722D61"/>
    <w:rsid w:val="00723187"/>
    <w:rsid w:val="0072381B"/>
    <w:rsid w:val="00725677"/>
    <w:rsid w:val="00725AFF"/>
    <w:rsid w:val="00726F00"/>
    <w:rsid w:val="0072789C"/>
    <w:rsid w:val="00727ADE"/>
    <w:rsid w:val="00732859"/>
    <w:rsid w:val="00735995"/>
    <w:rsid w:val="00736155"/>
    <w:rsid w:val="00737133"/>
    <w:rsid w:val="00737984"/>
    <w:rsid w:val="00741C82"/>
    <w:rsid w:val="00742680"/>
    <w:rsid w:val="00742B7D"/>
    <w:rsid w:val="007457D4"/>
    <w:rsid w:val="007460E9"/>
    <w:rsid w:val="007476AB"/>
    <w:rsid w:val="007508E5"/>
    <w:rsid w:val="00750EDA"/>
    <w:rsid w:val="0075137B"/>
    <w:rsid w:val="00752720"/>
    <w:rsid w:val="00752774"/>
    <w:rsid w:val="0075496F"/>
    <w:rsid w:val="00754ACC"/>
    <w:rsid w:val="00754C9D"/>
    <w:rsid w:val="007556CE"/>
    <w:rsid w:val="00755A43"/>
    <w:rsid w:val="0076098A"/>
    <w:rsid w:val="0076199C"/>
    <w:rsid w:val="007619AD"/>
    <w:rsid w:val="007640E3"/>
    <w:rsid w:val="0076439E"/>
    <w:rsid w:val="0076596F"/>
    <w:rsid w:val="00765A5E"/>
    <w:rsid w:val="007661E5"/>
    <w:rsid w:val="0076656A"/>
    <w:rsid w:val="00766D42"/>
    <w:rsid w:val="007709B2"/>
    <w:rsid w:val="00770C48"/>
    <w:rsid w:val="00771D69"/>
    <w:rsid w:val="00771D9C"/>
    <w:rsid w:val="0077439F"/>
    <w:rsid w:val="00774D57"/>
    <w:rsid w:val="00775ADD"/>
    <w:rsid w:val="00776F4B"/>
    <w:rsid w:val="00777B0C"/>
    <w:rsid w:val="00780D79"/>
    <w:rsid w:val="00781400"/>
    <w:rsid w:val="007833B4"/>
    <w:rsid w:val="00783D60"/>
    <w:rsid w:val="00786A75"/>
    <w:rsid w:val="00786CDC"/>
    <w:rsid w:val="00786D71"/>
    <w:rsid w:val="00786E18"/>
    <w:rsid w:val="00790AD7"/>
    <w:rsid w:val="00790C52"/>
    <w:rsid w:val="00790E2A"/>
    <w:rsid w:val="00791D45"/>
    <w:rsid w:val="00792FAF"/>
    <w:rsid w:val="007937A8"/>
    <w:rsid w:val="0079620A"/>
    <w:rsid w:val="007972F6"/>
    <w:rsid w:val="00797A97"/>
    <w:rsid w:val="007A0E5D"/>
    <w:rsid w:val="007A2353"/>
    <w:rsid w:val="007A4060"/>
    <w:rsid w:val="007A42A9"/>
    <w:rsid w:val="007A442C"/>
    <w:rsid w:val="007A5638"/>
    <w:rsid w:val="007A58C5"/>
    <w:rsid w:val="007A68D1"/>
    <w:rsid w:val="007A77DC"/>
    <w:rsid w:val="007B026D"/>
    <w:rsid w:val="007B043A"/>
    <w:rsid w:val="007B08E7"/>
    <w:rsid w:val="007B1E0A"/>
    <w:rsid w:val="007B3846"/>
    <w:rsid w:val="007B3FA2"/>
    <w:rsid w:val="007B4FD7"/>
    <w:rsid w:val="007B509B"/>
    <w:rsid w:val="007B58E7"/>
    <w:rsid w:val="007B6084"/>
    <w:rsid w:val="007B76E3"/>
    <w:rsid w:val="007C08CB"/>
    <w:rsid w:val="007C142A"/>
    <w:rsid w:val="007C6468"/>
    <w:rsid w:val="007C6E04"/>
    <w:rsid w:val="007C7B4B"/>
    <w:rsid w:val="007D0699"/>
    <w:rsid w:val="007D08EA"/>
    <w:rsid w:val="007D0F99"/>
    <w:rsid w:val="007D12BB"/>
    <w:rsid w:val="007D19C6"/>
    <w:rsid w:val="007D21BC"/>
    <w:rsid w:val="007D33EF"/>
    <w:rsid w:val="007D3B87"/>
    <w:rsid w:val="007D47CD"/>
    <w:rsid w:val="007D562F"/>
    <w:rsid w:val="007D59B2"/>
    <w:rsid w:val="007D7FFD"/>
    <w:rsid w:val="007E069D"/>
    <w:rsid w:val="007E08E5"/>
    <w:rsid w:val="007E0C93"/>
    <w:rsid w:val="007E14B9"/>
    <w:rsid w:val="007E183B"/>
    <w:rsid w:val="007E1DEF"/>
    <w:rsid w:val="007E3764"/>
    <w:rsid w:val="007E4E0D"/>
    <w:rsid w:val="007E62FB"/>
    <w:rsid w:val="007E74AF"/>
    <w:rsid w:val="007F0053"/>
    <w:rsid w:val="007F0CAF"/>
    <w:rsid w:val="007F1BBE"/>
    <w:rsid w:val="007F1BCE"/>
    <w:rsid w:val="007F4763"/>
    <w:rsid w:val="007F5F2E"/>
    <w:rsid w:val="007F6FD3"/>
    <w:rsid w:val="007F74E4"/>
    <w:rsid w:val="007F7767"/>
    <w:rsid w:val="00800BAE"/>
    <w:rsid w:val="008035C2"/>
    <w:rsid w:val="008038FE"/>
    <w:rsid w:val="00804F01"/>
    <w:rsid w:val="00805EDB"/>
    <w:rsid w:val="00806704"/>
    <w:rsid w:val="00806B12"/>
    <w:rsid w:val="008070D7"/>
    <w:rsid w:val="0080729A"/>
    <w:rsid w:val="00807453"/>
    <w:rsid w:val="008103C3"/>
    <w:rsid w:val="00810BCA"/>
    <w:rsid w:val="008112E2"/>
    <w:rsid w:val="008137CB"/>
    <w:rsid w:val="00813DE9"/>
    <w:rsid w:val="0081503A"/>
    <w:rsid w:val="00815A61"/>
    <w:rsid w:val="00815CB0"/>
    <w:rsid w:val="00824CD8"/>
    <w:rsid w:val="0082502F"/>
    <w:rsid w:val="00825E29"/>
    <w:rsid w:val="008265C1"/>
    <w:rsid w:val="008268CF"/>
    <w:rsid w:val="0082703C"/>
    <w:rsid w:val="00827DCE"/>
    <w:rsid w:val="0083060D"/>
    <w:rsid w:val="00830E76"/>
    <w:rsid w:val="00831C8B"/>
    <w:rsid w:val="00831D71"/>
    <w:rsid w:val="00833E6D"/>
    <w:rsid w:val="008344CC"/>
    <w:rsid w:val="00834F2F"/>
    <w:rsid w:val="00835A4C"/>
    <w:rsid w:val="00835D8E"/>
    <w:rsid w:val="00836290"/>
    <w:rsid w:val="0084073B"/>
    <w:rsid w:val="00842B2D"/>
    <w:rsid w:val="008435C3"/>
    <w:rsid w:val="00845CE0"/>
    <w:rsid w:val="0084610C"/>
    <w:rsid w:val="0084733C"/>
    <w:rsid w:val="008475C2"/>
    <w:rsid w:val="00847C2C"/>
    <w:rsid w:val="0085282F"/>
    <w:rsid w:val="008555B0"/>
    <w:rsid w:val="008567AC"/>
    <w:rsid w:val="00857EAD"/>
    <w:rsid w:val="008600D1"/>
    <w:rsid w:val="00864BBB"/>
    <w:rsid w:val="00866985"/>
    <w:rsid w:val="00867742"/>
    <w:rsid w:val="00867CEF"/>
    <w:rsid w:val="00870150"/>
    <w:rsid w:val="0087075E"/>
    <w:rsid w:val="00870A4B"/>
    <w:rsid w:val="00875B72"/>
    <w:rsid w:val="008763A1"/>
    <w:rsid w:val="00885085"/>
    <w:rsid w:val="008863C3"/>
    <w:rsid w:val="0089056C"/>
    <w:rsid w:val="00893988"/>
    <w:rsid w:val="00895635"/>
    <w:rsid w:val="00896952"/>
    <w:rsid w:val="00896F43"/>
    <w:rsid w:val="00897281"/>
    <w:rsid w:val="008A05DB"/>
    <w:rsid w:val="008A061D"/>
    <w:rsid w:val="008A0675"/>
    <w:rsid w:val="008A0C3F"/>
    <w:rsid w:val="008A44A2"/>
    <w:rsid w:val="008A4D10"/>
    <w:rsid w:val="008A5063"/>
    <w:rsid w:val="008A5890"/>
    <w:rsid w:val="008B23B1"/>
    <w:rsid w:val="008B39D4"/>
    <w:rsid w:val="008B5A73"/>
    <w:rsid w:val="008B6064"/>
    <w:rsid w:val="008B79A2"/>
    <w:rsid w:val="008B7F4C"/>
    <w:rsid w:val="008C0A9B"/>
    <w:rsid w:val="008C1450"/>
    <w:rsid w:val="008C187C"/>
    <w:rsid w:val="008C1B4B"/>
    <w:rsid w:val="008C4142"/>
    <w:rsid w:val="008C47CB"/>
    <w:rsid w:val="008C703C"/>
    <w:rsid w:val="008D05FF"/>
    <w:rsid w:val="008D1D25"/>
    <w:rsid w:val="008D28AA"/>
    <w:rsid w:val="008D400D"/>
    <w:rsid w:val="008D644B"/>
    <w:rsid w:val="008D64D6"/>
    <w:rsid w:val="008D6952"/>
    <w:rsid w:val="008D705B"/>
    <w:rsid w:val="008D73C3"/>
    <w:rsid w:val="008D74DD"/>
    <w:rsid w:val="008D78F6"/>
    <w:rsid w:val="008E2F9A"/>
    <w:rsid w:val="008E3D7C"/>
    <w:rsid w:val="008E4E20"/>
    <w:rsid w:val="008E5858"/>
    <w:rsid w:val="008E610A"/>
    <w:rsid w:val="008E702A"/>
    <w:rsid w:val="008E7924"/>
    <w:rsid w:val="008F00BC"/>
    <w:rsid w:val="008F0D95"/>
    <w:rsid w:val="008F1CA1"/>
    <w:rsid w:val="008F6A1A"/>
    <w:rsid w:val="008F759D"/>
    <w:rsid w:val="008F7B74"/>
    <w:rsid w:val="008F7F9A"/>
    <w:rsid w:val="00901760"/>
    <w:rsid w:val="009019B0"/>
    <w:rsid w:val="00901D18"/>
    <w:rsid w:val="00901DC8"/>
    <w:rsid w:val="00902345"/>
    <w:rsid w:val="00902FAB"/>
    <w:rsid w:val="009030A8"/>
    <w:rsid w:val="00903672"/>
    <w:rsid w:val="00904A29"/>
    <w:rsid w:val="0090512D"/>
    <w:rsid w:val="00905644"/>
    <w:rsid w:val="00907147"/>
    <w:rsid w:val="00907807"/>
    <w:rsid w:val="009101B1"/>
    <w:rsid w:val="00910FA0"/>
    <w:rsid w:val="00912038"/>
    <w:rsid w:val="009127BE"/>
    <w:rsid w:val="00912F7E"/>
    <w:rsid w:val="00914B67"/>
    <w:rsid w:val="009151BB"/>
    <w:rsid w:val="00915D56"/>
    <w:rsid w:val="009216FA"/>
    <w:rsid w:val="0092499F"/>
    <w:rsid w:val="00924F91"/>
    <w:rsid w:val="009250D6"/>
    <w:rsid w:val="00925483"/>
    <w:rsid w:val="009273E3"/>
    <w:rsid w:val="00927B8B"/>
    <w:rsid w:val="00927F49"/>
    <w:rsid w:val="009300CA"/>
    <w:rsid w:val="00930450"/>
    <w:rsid w:val="009304C9"/>
    <w:rsid w:val="0093322C"/>
    <w:rsid w:val="0093348A"/>
    <w:rsid w:val="00933A6D"/>
    <w:rsid w:val="009358B5"/>
    <w:rsid w:val="00935E0D"/>
    <w:rsid w:val="009366D1"/>
    <w:rsid w:val="00936D87"/>
    <w:rsid w:val="00937E46"/>
    <w:rsid w:val="00940434"/>
    <w:rsid w:val="0094146C"/>
    <w:rsid w:val="00941994"/>
    <w:rsid w:val="00942338"/>
    <w:rsid w:val="00942924"/>
    <w:rsid w:val="0094408F"/>
    <w:rsid w:val="00944496"/>
    <w:rsid w:val="009473BB"/>
    <w:rsid w:val="00947D7F"/>
    <w:rsid w:val="0095076C"/>
    <w:rsid w:val="00951384"/>
    <w:rsid w:val="009521D3"/>
    <w:rsid w:val="00954028"/>
    <w:rsid w:val="00954A0D"/>
    <w:rsid w:val="00956DA2"/>
    <w:rsid w:val="00956F0D"/>
    <w:rsid w:val="0095784B"/>
    <w:rsid w:val="0096041F"/>
    <w:rsid w:val="00960B64"/>
    <w:rsid w:val="00961802"/>
    <w:rsid w:val="00961E54"/>
    <w:rsid w:val="00961F2D"/>
    <w:rsid w:val="009633A5"/>
    <w:rsid w:val="00964FFA"/>
    <w:rsid w:val="00965970"/>
    <w:rsid w:val="0096610C"/>
    <w:rsid w:val="00966559"/>
    <w:rsid w:val="00966841"/>
    <w:rsid w:val="00970056"/>
    <w:rsid w:val="009713F8"/>
    <w:rsid w:val="009714E3"/>
    <w:rsid w:val="0097281F"/>
    <w:rsid w:val="009731B0"/>
    <w:rsid w:val="009733A1"/>
    <w:rsid w:val="00974EB1"/>
    <w:rsid w:val="0097595C"/>
    <w:rsid w:val="00975E28"/>
    <w:rsid w:val="0097612A"/>
    <w:rsid w:val="00976C92"/>
    <w:rsid w:val="00980A58"/>
    <w:rsid w:val="00980D69"/>
    <w:rsid w:val="00981F7D"/>
    <w:rsid w:val="0098284A"/>
    <w:rsid w:val="00982A7E"/>
    <w:rsid w:val="00984542"/>
    <w:rsid w:val="009850B2"/>
    <w:rsid w:val="00985CAD"/>
    <w:rsid w:val="00992062"/>
    <w:rsid w:val="009925B6"/>
    <w:rsid w:val="0099321C"/>
    <w:rsid w:val="00995D15"/>
    <w:rsid w:val="009A09E2"/>
    <w:rsid w:val="009A2824"/>
    <w:rsid w:val="009A2EA5"/>
    <w:rsid w:val="009A3404"/>
    <w:rsid w:val="009A5448"/>
    <w:rsid w:val="009A5D73"/>
    <w:rsid w:val="009A6B74"/>
    <w:rsid w:val="009B06B9"/>
    <w:rsid w:val="009B0F3B"/>
    <w:rsid w:val="009B1544"/>
    <w:rsid w:val="009B3ABF"/>
    <w:rsid w:val="009C25CC"/>
    <w:rsid w:val="009C28B5"/>
    <w:rsid w:val="009C3772"/>
    <w:rsid w:val="009C6C00"/>
    <w:rsid w:val="009C7C67"/>
    <w:rsid w:val="009D0A16"/>
    <w:rsid w:val="009D3381"/>
    <w:rsid w:val="009D42F1"/>
    <w:rsid w:val="009D6AA1"/>
    <w:rsid w:val="009D73CC"/>
    <w:rsid w:val="009E1BBC"/>
    <w:rsid w:val="009E216E"/>
    <w:rsid w:val="009E299E"/>
    <w:rsid w:val="009E3146"/>
    <w:rsid w:val="009E38B2"/>
    <w:rsid w:val="009E3C27"/>
    <w:rsid w:val="009E595C"/>
    <w:rsid w:val="009F0521"/>
    <w:rsid w:val="009F2529"/>
    <w:rsid w:val="009F288C"/>
    <w:rsid w:val="009F2CB9"/>
    <w:rsid w:val="009F3102"/>
    <w:rsid w:val="009F390B"/>
    <w:rsid w:val="009F3E12"/>
    <w:rsid w:val="009F3FAA"/>
    <w:rsid w:val="009F5DC8"/>
    <w:rsid w:val="009F78DC"/>
    <w:rsid w:val="009F7F50"/>
    <w:rsid w:val="009F7F7B"/>
    <w:rsid w:val="00A00D4D"/>
    <w:rsid w:val="00A014FC"/>
    <w:rsid w:val="00A038AD"/>
    <w:rsid w:val="00A058D6"/>
    <w:rsid w:val="00A05FF2"/>
    <w:rsid w:val="00A078D3"/>
    <w:rsid w:val="00A07B3A"/>
    <w:rsid w:val="00A126A9"/>
    <w:rsid w:val="00A145AF"/>
    <w:rsid w:val="00A14966"/>
    <w:rsid w:val="00A153C4"/>
    <w:rsid w:val="00A15B33"/>
    <w:rsid w:val="00A15BFA"/>
    <w:rsid w:val="00A17AB9"/>
    <w:rsid w:val="00A22B6B"/>
    <w:rsid w:val="00A26AEC"/>
    <w:rsid w:val="00A27223"/>
    <w:rsid w:val="00A27BD0"/>
    <w:rsid w:val="00A30FA5"/>
    <w:rsid w:val="00A318BC"/>
    <w:rsid w:val="00A32B4F"/>
    <w:rsid w:val="00A35366"/>
    <w:rsid w:val="00A356AC"/>
    <w:rsid w:val="00A35747"/>
    <w:rsid w:val="00A3677F"/>
    <w:rsid w:val="00A37065"/>
    <w:rsid w:val="00A37495"/>
    <w:rsid w:val="00A374CB"/>
    <w:rsid w:val="00A37886"/>
    <w:rsid w:val="00A40491"/>
    <w:rsid w:val="00A4082C"/>
    <w:rsid w:val="00A41C8B"/>
    <w:rsid w:val="00A436D0"/>
    <w:rsid w:val="00A4482D"/>
    <w:rsid w:val="00A44F60"/>
    <w:rsid w:val="00A4647B"/>
    <w:rsid w:val="00A46A42"/>
    <w:rsid w:val="00A50915"/>
    <w:rsid w:val="00A51E8A"/>
    <w:rsid w:val="00A547C6"/>
    <w:rsid w:val="00A56431"/>
    <w:rsid w:val="00A56F64"/>
    <w:rsid w:val="00A572D9"/>
    <w:rsid w:val="00A64CA2"/>
    <w:rsid w:val="00A64D95"/>
    <w:rsid w:val="00A660FE"/>
    <w:rsid w:val="00A66BF7"/>
    <w:rsid w:val="00A70F47"/>
    <w:rsid w:val="00A7136E"/>
    <w:rsid w:val="00A74D7A"/>
    <w:rsid w:val="00A762C3"/>
    <w:rsid w:val="00A80355"/>
    <w:rsid w:val="00A80927"/>
    <w:rsid w:val="00A81767"/>
    <w:rsid w:val="00A81E37"/>
    <w:rsid w:val="00A83C16"/>
    <w:rsid w:val="00A84392"/>
    <w:rsid w:val="00A844BD"/>
    <w:rsid w:val="00A86DF0"/>
    <w:rsid w:val="00A87076"/>
    <w:rsid w:val="00A87C90"/>
    <w:rsid w:val="00A90D27"/>
    <w:rsid w:val="00A92680"/>
    <w:rsid w:val="00A9343D"/>
    <w:rsid w:val="00A96A7A"/>
    <w:rsid w:val="00A97102"/>
    <w:rsid w:val="00A9774B"/>
    <w:rsid w:val="00A97A7D"/>
    <w:rsid w:val="00AA2C1D"/>
    <w:rsid w:val="00AA3271"/>
    <w:rsid w:val="00AA35E5"/>
    <w:rsid w:val="00AA5093"/>
    <w:rsid w:val="00AB015F"/>
    <w:rsid w:val="00AB16A1"/>
    <w:rsid w:val="00AB28AF"/>
    <w:rsid w:val="00AB2B38"/>
    <w:rsid w:val="00AB434C"/>
    <w:rsid w:val="00AB526B"/>
    <w:rsid w:val="00AB576C"/>
    <w:rsid w:val="00AB6394"/>
    <w:rsid w:val="00AB75D9"/>
    <w:rsid w:val="00AC3BFF"/>
    <w:rsid w:val="00AC3E73"/>
    <w:rsid w:val="00AC4562"/>
    <w:rsid w:val="00AC4E09"/>
    <w:rsid w:val="00AC4F0B"/>
    <w:rsid w:val="00AC650D"/>
    <w:rsid w:val="00AD1451"/>
    <w:rsid w:val="00AD211C"/>
    <w:rsid w:val="00AD39EE"/>
    <w:rsid w:val="00AD49C7"/>
    <w:rsid w:val="00AD63FC"/>
    <w:rsid w:val="00AD6411"/>
    <w:rsid w:val="00AD69F3"/>
    <w:rsid w:val="00AE09D4"/>
    <w:rsid w:val="00AE14EA"/>
    <w:rsid w:val="00AE26DF"/>
    <w:rsid w:val="00AE494E"/>
    <w:rsid w:val="00AE551F"/>
    <w:rsid w:val="00AE6B69"/>
    <w:rsid w:val="00AF1E71"/>
    <w:rsid w:val="00AF5E89"/>
    <w:rsid w:val="00AF65E6"/>
    <w:rsid w:val="00AF68D6"/>
    <w:rsid w:val="00AF6A89"/>
    <w:rsid w:val="00AF76A2"/>
    <w:rsid w:val="00AF7F11"/>
    <w:rsid w:val="00B00B8B"/>
    <w:rsid w:val="00B00C60"/>
    <w:rsid w:val="00B02597"/>
    <w:rsid w:val="00B05743"/>
    <w:rsid w:val="00B05AD2"/>
    <w:rsid w:val="00B05B89"/>
    <w:rsid w:val="00B10272"/>
    <w:rsid w:val="00B1138B"/>
    <w:rsid w:val="00B131E4"/>
    <w:rsid w:val="00B14584"/>
    <w:rsid w:val="00B14D46"/>
    <w:rsid w:val="00B15B6C"/>
    <w:rsid w:val="00B16489"/>
    <w:rsid w:val="00B17553"/>
    <w:rsid w:val="00B17DE0"/>
    <w:rsid w:val="00B207AA"/>
    <w:rsid w:val="00B225D8"/>
    <w:rsid w:val="00B256FD"/>
    <w:rsid w:val="00B25C80"/>
    <w:rsid w:val="00B307EF"/>
    <w:rsid w:val="00B30975"/>
    <w:rsid w:val="00B31918"/>
    <w:rsid w:val="00B32890"/>
    <w:rsid w:val="00B3433B"/>
    <w:rsid w:val="00B3434D"/>
    <w:rsid w:val="00B3445D"/>
    <w:rsid w:val="00B34725"/>
    <w:rsid w:val="00B34CC7"/>
    <w:rsid w:val="00B35DE0"/>
    <w:rsid w:val="00B362DD"/>
    <w:rsid w:val="00B365F9"/>
    <w:rsid w:val="00B40B85"/>
    <w:rsid w:val="00B430EE"/>
    <w:rsid w:val="00B43D71"/>
    <w:rsid w:val="00B46502"/>
    <w:rsid w:val="00B46B85"/>
    <w:rsid w:val="00B5066F"/>
    <w:rsid w:val="00B508FC"/>
    <w:rsid w:val="00B52687"/>
    <w:rsid w:val="00B538BA"/>
    <w:rsid w:val="00B54701"/>
    <w:rsid w:val="00B56A48"/>
    <w:rsid w:val="00B56B05"/>
    <w:rsid w:val="00B600BA"/>
    <w:rsid w:val="00B60FF5"/>
    <w:rsid w:val="00B6178C"/>
    <w:rsid w:val="00B64561"/>
    <w:rsid w:val="00B64B46"/>
    <w:rsid w:val="00B65C4B"/>
    <w:rsid w:val="00B66DED"/>
    <w:rsid w:val="00B71997"/>
    <w:rsid w:val="00B72904"/>
    <w:rsid w:val="00B731E0"/>
    <w:rsid w:val="00B733B4"/>
    <w:rsid w:val="00B735A8"/>
    <w:rsid w:val="00B73DB2"/>
    <w:rsid w:val="00B743BA"/>
    <w:rsid w:val="00B74FCD"/>
    <w:rsid w:val="00B75B9A"/>
    <w:rsid w:val="00B75C42"/>
    <w:rsid w:val="00B761C5"/>
    <w:rsid w:val="00B76866"/>
    <w:rsid w:val="00B80D26"/>
    <w:rsid w:val="00B815C2"/>
    <w:rsid w:val="00B846FA"/>
    <w:rsid w:val="00B84AEC"/>
    <w:rsid w:val="00B86AAD"/>
    <w:rsid w:val="00B87975"/>
    <w:rsid w:val="00B903E3"/>
    <w:rsid w:val="00B9082D"/>
    <w:rsid w:val="00B911DF"/>
    <w:rsid w:val="00B91A73"/>
    <w:rsid w:val="00B93DB3"/>
    <w:rsid w:val="00B95167"/>
    <w:rsid w:val="00B9595D"/>
    <w:rsid w:val="00B96171"/>
    <w:rsid w:val="00B9621D"/>
    <w:rsid w:val="00B974E0"/>
    <w:rsid w:val="00BA033F"/>
    <w:rsid w:val="00BA0C81"/>
    <w:rsid w:val="00BA14E5"/>
    <w:rsid w:val="00BA3C9A"/>
    <w:rsid w:val="00BA4758"/>
    <w:rsid w:val="00BA4E61"/>
    <w:rsid w:val="00BA5038"/>
    <w:rsid w:val="00BA7C11"/>
    <w:rsid w:val="00BB171E"/>
    <w:rsid w:val="00BB1784"/>
    <w:rsid w:val="00BB23C0"/>
    <w:rsid w:val="00BB253C"/>
    <w:rsid w:val="00BB2583"/>
    <w:rsid w:val="00BB3966"/>
    <w:rsid w:val="00BB4A1F"/>
    <w:rsid w:val="00BB64C6"/>
    <w:rsid w:val="00BB7C47"/>
    <w:rsid w:val="00BC10B8"/>
    <w:rsid w:val="00BC3655"/>
    <w:rsid w:val="00BC3A8B"/>
    <w:rsid w:val="00BC4ABB"/>
    <w:rsid w:val="00BC5817"/>
    <w:rsid w:val="00BD090D"/>
    <w:rsid w:val="00BD1913"/>
    <w:rsid w:val="00BD2D55"/>
    <w:rsid w:val="00BD36B7"/>
    <w:rsid w:val="00BD4B27"/>
    <w:rsid w:val="00BD608A"/>
    <w:rsid w:val="00BE13D6"/>
    <w:rsid w:val="00BE184C"/>
    <w:rsid w:val="00BE22E0"/>
    <w:rsid w:val="00BE292A"/>
    <w:rsid w:val="00BE3B91"/>
    <w:rsid w:val="00BE3E19"/>
    <w:rsid w:val="00BE4A36"/>
    <w:rsid w:val="00BE6253"/>
    <w:rsid w:val="00BF0486"/>
    <w:rsid w:val="00BF0EAE"/>
    <w:rsid w:val="00BF4053"/>
    <w:rsid w:val="00BF4D04"/>
    <w:rsid w:val="00BF7954"/>
    <w:rsid w:val="00C02406"/>
    <w:rsid w:val="00C03027"/>
    <w:rsid w:val="00C06C74"/>
    <w:rsid w:val="00C10C6E"/>
    <w:rsid w:val="00C10C9C"/>
    <w:rsid w:val="00C12E39"/>
    <w:rsid w:val="00C13512"/>
    <w:rsid w:val="00C14B6D"/>
    <w:rsid w:val="00C16B69"/>
    <w:rsid w:val="00C205E6"/>
    <w:rsid w:val="00C234E6"/>
    <w:rsid w:val="00C23B44"/>
    <w:rsid w:val="00C23E12"/>
    <w:rsid w:val="00C24DFF"/>
    <w:rsid w:val="00C255F3"/>
    <w:rsid w:val="00C2581E"/>
    <w:rsid w:val="00C2636F"/>
    <w:rsid w:val="00C264F5"/>
    <w:rsid w:val="00C269A6"/>
    <w:rsid w:val="00C27C0F"/>
    <w:rsid w:val="00C3074E"/>
    <w:rsid w:val="00C30A6C"/>
    <w:rsid w:val="00C314C5"/>
    <w:rsid w:val="00C32683"/>
    <w:rsid w:val="00C33C0D"/>
    <w:rsid w:val="00C34280"/>
    <w:rsid w:val="00C35B56"/>
    <w:rsid w:val="00C36712"/>
    <w:rsid w:val="00C36ED3"/>
    <w:rsid w:val="00C409C1"/>
    <w:rsid w:val="00C40C9D"/>
    <w:rsid w:val="00C40FEF"/>
    <w:rsid w:val="00C41726"/>
    <w:rsid w:val="00C42F98"/>
    <w:rsid w:val="00C430BC"/>
    <w:rsid w:val="00C446F4"/>
    <w:rsid w:val="00C448A5"/>
    <w:rsid w:val="00C44ED8"/>
    <w:rsid w:val="00C45297"/>
    <w:rsid w:val="00C47F4F"/>
    <w:rsid w:val="00C52073"/>
    <w:rsid w:val="00C54028"/>
    <w:rsid w:val="00C54981"/>
    <w:rsid w:val="00C54D51"/>
    <w:rsid w:val="00C55B44"/>
    <w:rsid w:val="00C55DE6"/>
    <w:rsid w:val="00C55F89"/>
    <w:rsid w:val="00C56306"/>
    <w:rsid w:val="00C57E69"/>
    <w:rsid w:val="00C60133"/>
    <w:rsid w:val="00C6017B"/>
    <w:rsid w:val="00C63D36"/>
    <w:rsid w:val="00C65295"/>
    <w:rsid w:val="00C653CB"/>
    <w:rsid w:val="00C705B1"/>
    <w:rsid w:val="00C70C5C"/>
    <w:rsid w:val="00C714E1"/>
    <w:rsid w:val="00C72210"/>
    <w:rsid w:val="00C72BCF"/>
    <w:rsid w:val="00C72CA0"/>
    <w:rsid w:val="00C73810"/>
    <w:rsid w:val="00C7394E"/>
    <w:rsid w:val="00C7446C"/>
    <w:rsid w:val="00C774AC"/>
    <w:rsid w:val="00C80747"/>
    <w:rsid w:val="00C820AF"/>
    <w:rsid w:val="00C83063"/>
    <w:rsid w:val="00C834A1"/>
    <w:rsid w:val="00C83CCF"/>
    <w:rsid w:val="00C87530"/>
    <w:rsid w:val="00C90EF2"/>
    <w:rsid w:val="00C92CEF"/>
    <w:rsid w:val="00C9471A"/>
    <w:rsid w:val="00C95166"/>
    <w:rsid w:val="00C97852"/>
    <w:rsid w:val="00CA1303"/>
    <w:rsid w:val="00CA2646"/>
    <w:rsid w:val="00CA3032"/>
    <w:rsid w:val="00CA7998"/>
    <w:rsid w:val="00CB0197"/>
    <w:rsid w:val="00CB0DA4"/>
    <w:rsid w:val="00CB199B"/>
    <w:rsid w:val="00CB2480"/>
    <w:rsid w:val="00CB525E"/>
    <w:rsid w:val="00CB61D3"/>
    <w:rsid w:val="00CB6211"/>
    <w:rsid w:val="00CB79BA"/>
    <w:rsid w:val="00CC0477"/>
    <w:rsid w:val="00CC0585"/>
    <w:rsid w:val="00CC0AC3"/>
    <w:rsid w:val="00CC1319"/>
    <w:rsid w:val="00CC34B1"/>
    <w:rsid w:val="00CC38C9"/>
    <w:rsid w:val="00CC7001"/>
    <w:rsid w:val="00CC77AE"/>
    <w:rsid w:val="00CC798D"/>
    <w:rsid w:val="00CD048B"/>
    <w:rsid w:val="00CD1B1B"/>
    <w:rsid w:val="00CD4420"/>
    <w:rsid w:val="00CD47D7"/>
    <w:rsid w:val="00CD53A9"/>
    <w:rsid w:val="00CD5956"/>
    <w:rsid w:val="00CE067B"/>
    <w:rsid w:val="00CE124E"/>
    <w:rsid w:val="00CE15BA"/>
    <w:rsid w:val="00CE37D0"/>
    <w:rsid w:val="00CE3E4A"/>
    <w:rsid w:val="00CE4806"/>
    <w:rsid w:val="00CE48C5"/>
    <w:rsid w:val="00CE53FE"/>
    <w:rsid w:val="00CE546E"/>
    <w:rsid w:val="00CE685C"/>
    <w:rsid w:val="00CE7D4D"/>
    <w:rsid w:val="00CF0AE9"/>
    <w:rsid w:val="00CF1543"/>
    <w:rsid w:val="00CF1EA2"/>
    <w:rsid w:val="00CF2222"/>
    <w:rsid w:val="00CF263D"/>
    <w:rsid w:val="00CF2A3B"/>
    <w:rsid w:val="00CF3C99"/>
    <w:rsid w:val="00CF5249"/>
    <w:rsid w:val="00CF747A"/>
    <w:rsid w:val="00CF789C"/>
    <w:rsid w:val="00D00003"/>
    <w:rsid w:val="00D04119"/>
    <w:rsid w:val="00D04921"/>
    <w:rsid w:val="00D06097"/>
    <w:rsid w:val="00D07232"/>
    <w:rsid w:val="00D10985"/>
    <w:rsid w:val="00D10FE9"/>
    <w:rsid w:val="00D133C7"/>
    <w:rsid w:val="00D134EE"/>
    <w:rsid w:val="00D146BF"/>
    <w:rsid w:val="00D148DC"/>
    <w:rsid w:val="00D14E99"/>
    <w:rsid w:val="00D14F8A"/>
    <w:rsid w:val="00D1507C"/>
    <w:rsid w:val="00D15372"/>
    <w:rsid w:val="00D15FCF"/>
    <w:rsid w:val="00D15FF9"/>
    <w:rsid w:val="00D202C7"/>
    <w:rsid w:val="00D20797"/>
    <w:rsid w:val="00D211E6"/>
    <w:rsid w:val="00D22DA9"/>
    <w:rsid w:val="00D2719F"/>
    <w:rsid w:val="00D3045C"/>
    <w:rsid w:val="00D3230A"/>
    <w:rsid w:val="00D32F3D"/>
    <w:rsid w:val="00D3398E"/>
    <w:rsid w:val="00D3497B"/>
    <w:rsid w:val="00D35FBD"/>
    <w:rsid w:val="00D36336"/>
    <w:rsid w:val="00D37589"/>
    <w:rsid w:val="00D37DDA"/>
    <w:rsid w:val="00D43F2F"/>
    <w:rsid w:val="00D44359"/>
    <w:rsid w:val="00D44A66"/>
    <w:rsid w:val="00D44E50"/>
    <w:rsid w:val="00D4530D"/>
    <w:rsid w:val="00D45633"/>
    <w:rsid w:val="00D5076E"/>
    <w:rsid w:val="00D52752"/>
    <w:rsid w:val="00D56D61"/>
    <w:rsid w:val="00D60836"/>
    <w:rsid w:val="00D60CCB"/>
    <w:rsid w:val="00D61C6B"/>
    <w:rsid w:val="00D63961"/>
    <w:rsid w:val="00D63FE5"/>
    <w:rsid w:val="00D64F10"/>
    <w:rsid w:val="00D65F11"/>
    <w:rsid w:val="00D66261"/>
    <w:rsid w:val="00D662D0"/>
    <w:rsid w:val="00D66C53"/>
    <w:rsid w:val="00D670FF"/>
    <w:rsid w:val="00D70378"/>
    <w:rsid w:val="00D740E5"/>
    <w:rsid w:val="00D744F7"/>
    <w:rsid w:val="00D747DE"/>
    <w:rsid w:val="00D751B6"/>
    <w:rsid w:val="00D762B1"/>
    <w:rsid w:val="00D76AAF"/>
    <w:rsid w:val="00D76E61"/>
    <w:rsid w:val="00D777DF"/>
    <w:rsid w:val="00D8068B"/>
    <w:rsid w:val="00D81DB7"/>
    <w:rsid w:val="00D83669"/>
    <w:rsid w:val="00D838A0"/>
    <w:rsid w:val="00D84008"/>
    <w:rsid w:val="00D86728"/>
    <w:rsid w:val="00D90316"/>
    <w:rsid w:val="00D92E45"/>
    <w:rsid w:val="00D92F1A"/>
    <w:rsid w:val="00D9524B"/>
    <w:rsid w:val="00D9573E"/>
    <w:rsid w:val="00D96BAB"/>
    <w:rsid w:val="00D96D91"/>
    <w:rsid w:val="00D97690"/>
    <w:rsid w:val="00DA0607"/>
    <w:rsid w:val="00DA09CF"/>
    <w:rsid w:val="00DA1526"/>
    <w:rsid w:val="00DA17AE"/>
    <w:rsid w:val="00DA2695"/>
    <w:rsid w:val="00DA2DF2"/>
    <w:rsid w:val="00DA3C7B"/>
    <w:rsid w:val="00DA66CA"/>
    <w:rsid w:val="00DA76F7"/>
    <w:rsid w:val="00DB04FB"/>
    <w:rsid w:val="00DB0DEA"/>
    <w:rsid w:val="00DB2284"/>
    <w:rsid w:val="00DB2383"/>
    <w:rsid w:val="00DB302A"/>
    <w:rsid w:val="00DB3707"/>
    <w:rsid w:val="00DB4CDF"/>
    <w:rsid w:val="00DB7AAA"/>
    <w:rsid w:val="00DC1565"/>
    <w:rsid w:val="00DC1DF8"/>
    <w:rsid w:val="00DC2FD0"/>
    <w:rsid w:val="00DC3491"/>
    <w:rsid w:val="00DC400C"/>
    <w:rsid w:val="00DC4C4F"/>
    <w:rsid w:val="00DC69C3"/>
    <w:rsid w:val="00DC74FE"/>
    <w:rsid w:val="00DD0F72"/>
    <w:rsid w:val="00DD3508"/>
    <w:rsid w:val="00DD4030"/>
    <w:rsid w:val="00DE156E"/>
    <w:rsid w:val="00DE328A"/>
    <w:rsid w:val="00DE3722"/>
    <w:rsid w:val="00DE3C5F"/>
    <w:rsid w:val="00DE4554"/>
    <w:rsid w:val="00DE5E97"/>
    <w:rsid w:val="00DE66B1"/>
    <w:rsid w:val="00DF1D41"/>
    <w:rsid w:val="00DF1F89"/>
    <w:rsid w:val="00DF23ED"/>
    <w:rsid w:val="00DF2DF9"/>
    <w:rsid w:val="00DF3269"/>
    <w:rsid w:val="00DF508D"/>
    <w:rsid w:val="00DF5D41"/>
    <w:rsid w:val="00DF7DDC"/>
    <w:rsid w:val="00DF7E98"/>
    <w:rsid w:val="00E028CC"/>
    <w:rsid w:val="00E02DF1"/>
    <w:rsid w:val="00E040FF"/>
    <w:rsid w:val="00E04173"/>
    <w:rsid w:val="00E04B29"/>
    <w:rsid w:val="00E0639F"/>
    <w:rsid w:val="00E10B7A"/>
    <w:rsid w:val="00E13134"/>
    <w:rsid w:val="00E159AF"/>
    <w:rsid w:val="00E176D4"/>
    <w:rsid w:val="00E17786"/>
    <w:rsid w:val="00E20C8D"/>
    <w:rsid w:val="00E224C2"/>
    <w:rsid w:val="00E26E15"/>
    <w:rsid w:val="00E275D6"/>
    <w:rsid w:val="00E27641"/>
    <w:rsid w:val="00E27CD5"/>
    <w:rsid w:val="00E31973"/>
    <w:rsid w:val="00E31F8C"/>
    <w:rsid w:val="00E325E3"/>
    <w:rsid w:val="00E36081"/>
    <w:rsid w:val="00E37944"/>
    <w:rsid w:val="00E428CD"/>
    <w:rsid w:val="00E43913"/>
    <w:rsid w:val="00E444D0"/>
    <w:rsid w:val="00E457BC"/>
    <w:rsid w:val="00E463C6"/>
    <w:rsid w:val="00E47D31"/>
    <w:rsid w:val="00E47D79"/>
    <w:rsid w:val="00E514D7"/>
    <w:rsid w:val="00E5171E"/>
    <w:rsid w:val="00E57A94"/>
    <w:rsid w:val="00E63256"/>
    <w:rsid w:val="00E63575"/>
    <w:rsid w:val="00E65FDB"/>
    <w:rsid w:val="00E661DA"/>
    <w:rsid w:val="00E667E7"/>
    <w:rsid w:val="00E67335"/>
    <w:rsid w:val="00E675F7"/>
    <w:rsid w:val="00E67D78"/>
    <w:rsid w:val="00E709D6"/>
    <w:rsid w:val="00E7386D"/>
    <w:rsid w:val="00E74285"/>
    <w:rsid w:val="00E757A5"/>
    <w:rsid w:val="00E7687D"/>
    <w:rsid w:val="00E777F9"/>
    <w:rsid w:val="00E8046E"/>
    <w:rsid w:val="00E80476"/>
    <w:rsid w:val="00E812EC"/>
    <w:rsid w:val="00E81586"/>
    <w:rsid w:val="00E81A37"/>
    <w:rsid w:val="00E8344A"/>
    <w:rsid w:val="00E87B52"/>
    <w:rsid w:val="00E9163C"/>
    <w:rsid w:val="00E9360E"/>
    <w:rsid w:val="00E94350"/>
    <w:rsid w:val="00E94FBD"/>
    <w:rsid w:val="00E95CC1"/>
    <w:rsid w:val="00E9639B"/>
    <w:rsid w:val="00E976D6"/>
    <w:rsid w:val="00E97870"/>
    <w:rsid w:val="00EA0237"/>
    <w:rsid w:val="00EA199C"/>
    <w:rsid w:val="00EA3448"/>
    <w:rsid w:val="00EA4624"/>
    <w:rsid w:val="00EA5149"/>
    <w:rsid w:val="00EA573E"/>
    <w:rsid w:val="00EA5D15"/>
    <w:rsid w:val="00EB070E"/>
    <w:rsid w:val="00EB1073"/>
    <w:rsid w:val="00EB1169"/>
    <w:rsid w:val="00EB2485"/>
    <w:rsid w:val="00EB2D22"/>
    <w:rsid w:val="00EB37D6"/>
    <w:rsid w:val="00EB4083"/>
    <w:rsid w:val="00EB7D18"/>
    <w:rsid w:val="00EC4BC8"/>
    <w:rsid w:val="00EC59B2"/>
    <w:rsid w:val="00EC6F3A"/>
    <w:rsid w:val="00EC7809"/>
    <w:rsid w:val="00ED061D"/>
    <w:rsid w:val="00ED079C"/>
    <w:rsid w:val="00ED35C0"/>
    <w:rsid w:val="00ED39A2"/>
    <w:rsid w:val="00ED55D5"/>
    <w:rsid w:val="00ED70D4"/>
    <w:rsid w:val="00ED7DB7"/>
    <w:rsid w:val="00EE09D9"/>
    <w:rsid w:val="00EE0DB7"/>
    <w:rsid w:val="00EE0E2C"/>
    <w:rsid w:val="00EE108E"/>
    <w:rsid w:val="00EE2765"/>
    <w:rsid w:val="00EE4A2E"/>
    <w:rsid w:val="00EE4F2A"/>
    <w:rsid w:val="00EE563C"/>
    <w:rsid w:val="00EE586A"/>
    <w:rsid w:val="00EE6ACA"/>
    <w:rsid w:val="00EF0287"/>
    <w:rsid w:val="00EF1B8E"/>
    <w:rsid w:val="00EF3FB6"/>
    <w:rsid w:val="00EF4BDA"/>
    <w:rsid w:val="00EF77FB"/>
    <w:rsid w:val="00F0052B"/>
    <w:rsid w:val="00F00733"/>
    <w:rsid w:val="00F01364"/>
    <w:rsid w:val="00F054EC"/>
    <w:rsid w:val="00F06A47"/>
    <w:rsid w:val="00F06B59"/>
    <w:rsid w:val="00F07A62"/>
    <w:rsid w:val="00F103ED"/>
    <w:rsid w:val="00F10BA7"/>
    <w:rsid w:val="00F1117D"/>
    <w:rsid w:val="00F11CF4"/>
    <w:rsid w:val="00F17585"/>
    <w:rsid w:val="00F20746"/>
    <w:rsid w:val="00F2086A"/>
    <w:rsid w:val="00F227D7"/>
    <w:rsid w:val="00F229ED"/>
    <w:rsid w:val="00F24FFD"/>
    <w:rsid w:val="00F25B31"/>
    <w:rsid w:val="00F26629"/>
    <w:rsid w:val="00F31B6B"/>
    <w:rsid w:val="00F33463"/>
    <w:rsid w:val="00F3358F"/>
    <w:rsid w:val="00F3491B"/>
    <w:rsid w:val="00F367E0"/>
    <w:rsid w:val="00F40A9A"/>
    <w:rsid w:val="00F4140E"/>
    <w:rsid w:val="00F41A7E"/>
    <w:rsid w:val="00F44239"/>
    <w:rsid w:val="00F45622"/>
    <w:rsid w:val="00F46C9F"/>
    <w:rsid w:val="00F474AA"/>
    <w:rsid w:val="00F51761"/>
    <w:rsid w:val="00F51D54"/>
    <w:rsid w:val="00F521F3"/>
    <w:rsid w:val="00F52BA2"/>
    <w:rsid w:val="00F60085"/>
    <w:rsid w:val="00F60690"/>
    <w:rsid w:val="00F607EE"/>
    <w:rsid w:val="00F617D4"/>
    <w:rsid w:val="00F63D38"/>
    <w:rsid w:val="00F65622"/>
    <w:rsid w:val="00F67EC4"/>
    <w:rsid w:val="00F750EA"/>
    <w:rsid w:val="00F760DD"/>
    <w:rsid w:val="00F77F2F"/>
    <w:rsid w:val="00F8431F"/>
    <w:rsid w:val="00F84A68"/>
    <w:rsid w:val="00F84BB7"/>
    <w:rsid w:val="00F84BD3"/>
    <w:rsid w:val="00F85BF2"/>
    <w:rsid w:val="00F8633A"/>
    <w:rsid w:val="00F86509"/>
    <w:rsid w:val="00F904CF"/>
    <w:rsid w:val="00F9126B"/>
    <w:rsid w:val="00F92152"/>
    <w:rsid w:val="00F92668"/>
    <w:rsid w:val="00F93754"/>
    <w:rsid w:val="00F93F72"/>
    <w:rsid w:val="00F94A27"/>
    <w:rsid w:val="00F95585"/>
    <w:rsid w:val="00F9582C"/>
    <w:rsid w:val="00F972A7"/>
    <w:rsid w:val="00F972E0"/>
    <w:rsid w:val="00F97C53"/>
    <w:rsid w:val="00FA0634"/>
    <w:rsid w:val="00FA1D2E"/>
    <w:rsid w:val="00FA4E2F"/>
    <w:rsid w:val="00FA5114"/>
    <w:rsid w:val="00FA5360"/>
    <w:rsid w:val="00FA6870"/>
    <w:rsid w:val="00FB0060"/>
    <w:rsid w:val="00FB3184"/>
    <w:rsid w:val="00FB3546"/>
    <w:rsid w:val="00FB3B2F"/>
    <w:rsid w:val="00FB3F35"/>
    <w:rsid w:val="00FB454D"/>
    <w:rsid w:val="00FB55F3"/>
    <w:rsid w:val="00FB5F10"/>
    <w:rsid w:val="00FB7ADC"/>
    <w:rsid w:val="00FC0058"/>
    <w:rsid w:val="00FC0D13"/>
    <w:rsid w:val="00FC1E74"/>
    <w:rsid w:val="00FC267B"/>
    <w:rsid w:val="00FC2E17"/>
    <w:rsid w:val="00FC3B22"/>
    <w:rsid w:val="00FC563E"/>
    <w:rsid w:val="00FC57B2"/>
    <w:rsid w:val="00FC6650"/>
    <w:rsid w:val="00FC7B21"/>
    <w:rsid w:val="00FC7FC8"/>
    <w:rsid w:val="00FD0705"/>
    <w:rsid w:val="00FD1876"/>
    <w:rsid w:val="00FD19EF"/>
    <w:rsid w:val="00FD1F1E"/>
    <w:rsid w:val="00FD2732"/>
    <w:rsid w:val="00FD3449"/>
    <w:rsid w:val="00FD692E"/>
    <w:rsid w:val="00FD69B3"/>
    <w:rsid w:val="00FD6D76"/>
    <w:rsid w:val="00FD7C76"/>
    <w:rsid w:val="00FE0EF6"/>
    <w:rsid w:val="00FE1A92"/>
    <w:rsid w:val="00FE1FFC"/>
    <w:rsid w:val="00FE2589"/>
    <w:rsid w:val="00FE47C4"/>
    <w:rsid w:val="00FE57C5"/>
    <w:rsid w:val="00FE74D7"/>
    <w:rsid w:val="00FF0325"/>
    <w:rsid w:val="00FF0CFE"/>
    <w:rsid w:val="00FF158F"/>
    <w:rsid w:val="00FF2C69"/>
    <w:rsid w:val="00FF310D"/>
    <w:rsid w:val="00FF39AE"/>
    <w:rsid w:val="00FF45B2"/>
    <w:rsid w:val="00FF61A4"/>
    <w:rsid w:val="00FF6E22"/>
    <w:rsid w:val="00FF726A"/>
    <w:rsid w:val="00FF75AF"/>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1E7D2D2"/>
  <w15:docId w15:val="{5948B6E2-430F-4785-AF5D-3DC68502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14C5"/>
    <w:rPr>
      <w:sz w:val="24"/>
      <w:szCs w:val="24"/>
      <w:lang w:val="fr-FR" w:eastAsia="fr-FR"/>
    </w:rPr>
  </w:style>
  <w:style w:type="paragraph" w:styleId="Heading1">
    <w:name w:val="heading 1"/>
    <w:basedOn w:val="Normal"/>
    <w:next w:val="Normal"/>
    <w:link w:val="Heading1Char"/>
    <w:qFormat/>
    <w:rsid w:val="002257CD"/>
    <w:pPr>
      <w:keepNext/>
      <w:spacing w:line="300" w:lineRule="auto"/>
      <w:outlineLvl w:val="0"/>
    </w:pPr>
    <w:rPr>
      <w:rFonts w:ascii="Arial" w:hAnsi="Arial"/>
      <w:b/>
      <w:bCs/>
      <w:sz w:val="22"/>
      <w:szCs w:val="20"/>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61560"/>
    <w:rPr>
      <w:sz w:val="20"/>
      <w:szCs w:val="20"/>
    </w:rPr>
  </w:style>
  <w:style w:type="character" w:styleId="FootnoteReference">
    <w:name w:val="footnote reference"/>
    <w:semiHidden/>
    <w:rsid w:val="00161560"/>
    <w:rPr>
      <w:vertAlign w:val="superscript"/>
    </w:rPr>
  </w:style>
  <w:style w:type="paragraph" w:styleId="BalloonText">
    <w:name w:val="Balloon Text"/>
    <w:basedOn w:val="Normal"/>
    <w:semiHidden/>
    <w:rsid w:val="005E29D0"/>
    <w:rPr>
      <w:rFonts w:ascii="Tahoma" w:hAnsi="Tahoma" w:cs="Tahoma"/>
      <w:sz w:val="16"/>
      <w:szCs w:val="16"/>
    </w:rPr>
  </w:style>
  <w:style w:type="character" w:customStyle="1" w:styleId="AECM">
    <w:name w:val="AECM"/>
    <w:semiHidden/>
    <w:rsid w:val="00DA2695"/>
    <w:rPr>
      <w:rFonts w:ascii="Arial" w:hAnsi="Arial" w:cs="Arial"/>
      <w:color w:val="auto"/>
      <w:sz w:val="20"/>
      <w:szCs w:val="20"/>
    </w:rPr>
  </w:style>
  <w:style w:type="table" w:styleId="TableGrid">
    <w:name w:val="Table Grid"/>
    <w:basedOn w:val="TableNormal"/>
    <w:rsid w:val="0066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69FD"/>
    <w:rPr>
      <w:color w:val="0000FF"/>
      <w:u w:val="single"/>
    </w:rPr>
  </w:style>
  <w:style w:type="paragraph" w:styleId="List2">
    <w:name w:val="List 2"/>
    <w:basedOn w:val="Normal"/>
    <w:semiHidden/>
    <w:unhideWhenUsed/>
    <w:rsid w:val="00DA17AE"/>
    <w:pPr>
      <w:tabs>
        <w:tab w:val="left" w:pos="850"/>
        <w:tab w:val="left" w:pos="1191"/>
        <w:tab w:val="left" w:pos="1531"/>
      </w:tabs>
      <w:spacing w:after="240"/>
      <w:ind w:left="1134" w:hanging="283"/>
      <w:jc w:val="both"/>
    </w:pPr>
    <w:rPr>
      <w:rFonts w:eastAsia="MS Mincho"/>
      <w:sz w:val="22"/>
      <w:szCs w:val="22"/>
      <w:lang w:val="en-GB" w:eastAsia="zh-CN"/>
    </w:rPr>
  </w:style>
  <w:style w:type="paragraph" w:styleId="NormalWeb">
    <w:name w:val="Normal (Web)"/>
    <w:basedOn w:val="Normal"/>
    <w:rsid w:val="00461048"/>
    <w:pPr>
      <w:spacing w:before="100" w:beforeAutospacing="1" w:after="100" w:afterAutospacing="1"/>
    </w:pPr>
    <w:rPr>
      <w:rFonts w:eastAsia="SimSun"/>
      <w:lang w:val="en-US" w:eastAsia="zh-CN"/>
    </w:rPr>
  </w:style>
  <w:style w:type="paragraph" w:styleId="List">
    <w:name w:val="List"/>
    <w:basedOn w:val="Normal"/>
    <w:rsid w:val="00EC7809"/>
    <w:pPr>
      <w:ind w:left="283" w:hanging="283"/>
    </w:pPr>
  </w:style>
  <w:style w:type="paragraph" w:styleId="Header">
    <w:name w:val="header"/>
    <w:basedOn w:val="Normal"/>
    <w:rsid w:val="006B39A9"/>
    <w:pPr>
      <w:tabs>
        <w:tab w:val="center" w:pos="4320"/>
        <w:tab w:val="right" w:pos="8640"/>
      </w:tabs>
    </w:pPr>
  </w:style>
  <w:style w:type="paragraph" w:styleId="Footer">
    <w:name w:val="footer"/>
    <w:basedOn w:val="Normal"/>
    <w:link w:val="FooterChar"/>
    <w:uiPriority w:val="99"/>
    <w:rsid w:val="006B39A9"/>
    <w:pPr>
      <w:tabs>
        <w:tab w:val="center" w:pos="4320"/>
        <w:tab w:val="right" w:pos="8640"/>
      </w:tabs>
    </w:pPr>
  </w:style>
  <w:style w:type="character" w:styleId="PageNumber">
    <w:name w:val="page number"/>
    <w:basedOn w:val="DefaultParagraphFont"/>
    <w:rsid w:val="006B39A9"/>
  </w:style>
  <w:style w:type="paragraph" w:styleId="ListParagraph">
    <w:name w:val="List Paragraph"/>
    <w:basedOn w:val="Normal"/>
    <w:qFormat/>
    <w:rsid w:val="0079620A"/>
    <w:pPr>
      <w:ind w:left="720"/>
    </w:pPr>
    <w:rPr>
      <w:rFonts w:ascii="Calibri" w:eastAsia="Calibri" w:hAnsi="Calibri"/>
      <w:sz w:val="22"/>
      <w:szCs w:val="22"/>
      <w:lang w:val="fr-BE" w:eastAsia="fr-BE"/>
    </w:rPr>
  </w:style>
  <w:style w:type="character" w:customStyle="1" w:styleId="Heading1Char">
    <w:name w:val="Heading 1 Char"/>
    <w:link w:val="Heading1"/>
    <w:rsid w:val="002257CD"/>
    <w:rPr>
      <w:rFonts w:ascii="Arial" w:hAnsi="Arial" w:cs="Arial"/>
      <w:b/>
      <w:bCs/>
      <w:sz w:val="22"/>
      <w:lang w:val="de-DE" w:eastAsia="de-DE"/>
    </w:rPr>
  </w:style>
  <w:style w:type="paragraph" w:styleId="BodyText">
    <w:name w:val="Body Text"/>
    <w:basedOn w:val="Normal"/>
    <w:link w:val="BodyTextChar"/>
    <w:rsid w:val="002257CD"/>
    <w:pPr>
      <w:spacing w:line="300" w:lineRule="auto"/>
      <w:jc w:val="both"/>
    </w:pPr>
    <w:rPr>
      <w:rFonts w:ascii="Arial" w:hAnsi="Arial"/>
      <w:sz w:val="22"/>
      <w:szCs w:val="20"/>
      <w:lang w:val="de-DE" w:eastAsia="de-DE"/>
    </w:rPr>
  </w:style>
  <w:style w:type="character" w:customStyle="1" w:styleId="BodyTextChar">
    <w:name w:val="Body Text Char"/>
    <w:link w:val="BodyText"/>
    <w:rsid w:val="002257CD"/>
    <w:rPr>
      <w:rFonts w:ascii="Arial" w:hAnsi="Arial" w:cs="Arial"/>
      <w:sz w:val="22"/>
      <w:lang w:val="de-DE" w:eastAsia="de-DE"/>
    </w:rPr>
  </w:style>
  <w:style w:type="paragraph" w:customStyle="1" w:styleId="Abstract">
    <w:name w:val="Abstract"/>
    <w:basedOn w:val="Normal"/>
    <w:uiPriority w:val="99"/>
    <w:rsid w:val="00F84BB7"/>
    <w:pPr>
      <w:spacing w:line="300" w:lineRule="exact"/>
    </w:pPr>
    <w:rPr>
      <w:rFonts w:ascii="Verdana" w:hAnsi="Verdana"/>
      <w:i/>
      <w:color w:val="333333"/>
      <w:sz w:val="20"/>
      <w:szCs w:val="18"/>
      <w:lang w:val="de-DE" w:eastAsia="de-DE"/>
    </w:rPr>
  </w:style>
  <w:style w:type="character" w:customStyle="1" w:styleId="FooterChar">
    <w:name w:val="Footer Char"/>
    <w:link w:val="Footer"/>
    <w:uiPriority w:val="99"/>
    <w:rsid w:val="00B91A73"/>
    <w:rPr>
      <w:sz w:val="24"/>
      <w:szCs w:val="24"/>
      <w:lang w:val="fr-FR" w:eastAsia="fr-FR"/>
    </w:rPr>
  </w:style>
  <w:style w:type="character" w:customStyle="1" w:styleId="FootnoteTextChar">
    <w:name w:val="Footnote Text Char"/>
    <w:link w:val="FootnoteText"/>
    <w:semiHidden/>
    <w:rsid w:val="00B91A73"/>
    <w:rPr>
      <w:lang w:eastAsia="fr-FR"/>
    </w:rPr>
  </w:style>
  <w:style w:type="character" w:styleId="CommentReference">
    <w:name w:val="annotation reference"/>
    <w:uiPriority w:val="99"/>
    <w:rsid w:val="00C72CA0"/>
    <w:rPr>
      <w:sz w:val="16"/>
      <w:szCs w:val="16"/>
    </w:rPr>
  </w:style>
  <w:style w:type="paragraph" w:styleId="CommentText">
    <w:name w:val="annotation text"/>
    <w:basedOn w:val="Normal"/>
    <w:link w:val="CommentTextChar"/>
    <w:rsid w:val="00C72CA0"/>
    <w:rPr>
      <w:sz w:val="20"/>
      <w:szCs w:val="20"/>
    </w:rPr>
  </w:style>
  <w:style w:type="character" w:customStyle="1" w:styleId="CommentTextChar">
    <w:name w:val="Comment Text Char"/>
    <w:link w:val="CommentText"/>
    <w:rsid w:val="00C72CA0"/>
    <w:rPr>
      <w:lang w:val="fr-FR" w:eastAsia="fr-FR"/>
    </w:rPr>
  </w:style>
  <w:style w:type="paragraph" w:styleId="CommentSubject">
    <w:name w:val="annotation subject"/>
    <w:basedOn w:val="CommentText"/>
    <w:next w:val="CommentText"/>
    <w:link w:val="CommentSubjectChar"/>
    <w:rsid w:val="00C72CA0"/>
    <w:rPr>
      <w:b/>
      <w:bCs/>
    </w:rPr>
  </w:style>
  <w:style w:type="character" w:customStyle="1" w:styleId="CommentSubjectChar">
    <w:name w:val="Comment Subject Char"/>
    <w:link w:val="CommentSubject"/>
    <w:rsid w:val="00C72CA0"/>
    <w:rPr>
      <w:b/>
      <w:bCs/>
      <w:lang w:val="fr-FR" w:eastAsia="fr-FR"/>
    </w:rPr>
  </w:style>
  <w:style w:type="paragraph" w:styleId="Revision">
    <w:name w:val="Revision"/>
    <w:hidden/>
    <w:uiPriority w:val="99"/>
    <w:semiHidden/>
    <w:rsid w:val="00C72CA0"/>
    <w:rPr>
      <w:sz w:val="24"/>
      <w:szCs w:val="24"/>
      <w:lang w:val="fr-FR" w:eastAsia="fr-FR"/>
    </w:rPr>
  </w:style>
  <w:style w:type="character" w:styleId="Strong">
    <w:name w:val="Strong"/>
    <w:uiPriority w:val="22"/>
    <w:qFormat/>
    <w:rsid w:val="00B00B8B"/>
    <w:rPr>
      <w:b/>
      <w:bCs/>
    </w:rPr>
  </w:style>
  <w:style w:type="paragraph" w:customStyle="1" w:styleId="Default">
    <w:name w:val="Default"/>
    <w:rsid w:val="001F5926"/>
    <w:pPr>
      <w:autoSpaceDE w:val="0"/>
      <w:autoSpaceDN w:val="0"/>
      <w:adjustRightInd w:val="0"/>
    </w:pPr>
    <w:rPr>
      <w:rFonts w:ascii="Arial" w:eastAsia="Calibri" w:hAnsi="Arial" w:cs="Arial"/>
      <w:color w:val="000000"/>
      <w:sz w:val="24"/>
      <w:szCs w:val="24"/>
      <w:lang w:val="fr-BE"/>
    </w:rPr>
  </w:style>
  <w:style w:type="paragraph" w:customStyle="1" w:styleId="NumPar1">
    <w:name w:val="NumPar 1"/>
    <w:basedOn w:val="Normal"/>
    <w:next w:val="Normal"/>
    <w:rsid w:val="001F5926"/>
    <w:pPr>
      <w:numPr>
        <w:numId w:val="1"/>
      </w:numPr>
      <w:spacing w:before="120" w:after="120"/>
      <w:jc w:val="both"/>
    </w:pPr>
    <w:rPr>
      <w:lang w:val="en-GB" w:eastAsia="en-US"/>
    </w:rPr>
  </w:style>
  <w:style w:type="paragraph" w:customStyle="1" w:styleId="NumPar2">
    <w:name w:val="NumPar 2"/>
    <w:basedOn w:val="Normal"/>
    <w:next w:val="Normal"/>
    <w:rsid w:val="001F5926"/>
    <w:pPr>
      <w:numPr>
        <w:ilvl w:val="1"/>
        <w:numId w:val="1"/>
      </w:numPr>
      <w:spacing w:before="120" w:after="120"/>
      <w:jc w:val="both"/>
    </w:pPr>
    <w:rPr>
      <w:lang w:val="en-GB" w:eastAsia="en-US"/>
    </w:rPr>
  </w:style>
  <w:style w:type="paragraph" w:customStyle="1" w:styleId="NumPar3">
    <w:name w:val="NumPar 3"/>
    <w:basedOn w:val="Normal"/>
    <w:next w:val="Normal"/>
    <w:rsid w:val="001F5926"/>
    <w:pPr>
      <w:numPr>
        <w:ilvl w:val="2"/>
        <w:numId w:val="1"/>
      </w:numPr>
      <w:spacing w:before="120" w:after="120"/>
      <w:jc w:val="both"/>
    </w:pPr>
    <w:rPr>
      <w:lang w:val="en-GB" w:eastAsia="en-US"/>
    </w:rPr>
  </w:style>
  <w:style w:type="paragraph" w:customStyle="1" w:styleId="NumPar4">
    <w:name w:val="NumPar 4"/>
    <w:basedOn w:val="Normal"/>
    <w:next w:val="Normal"/>
    <w:rsid w:val="001F5926"/>
    <w:pPr>
      <w:numPr>
        <w:ilvl w:val="3"/>
        <w:numId w:val="1"/>
      </w:numPr>
      <w:spacing w:before="120" w:after="120"/>
      <w:jc w:val="both"/>
    </w:pPr>
    <w:rPr>
      <w:lang w:val="en-GB" w:eastAsia="en-US"/>
    </w:rPr>
  </w:style>
  <w:style w:type="paragraph" w:customStyle="1" w:styleId="Point0number">
    <w:name w:val="Point 0 (number)"/>
    <w:basedOn w:val="Normal"/>
    <w:rsid w:val="001F5926"/>
    <w:pPr>
      <w:numPr>
        <w:numId w:val="2"/>
      </w:numPr>
      <w:spacing w:before="120" w:after="120"/>
      <w:jc w:val="both"/>
    </w:pPr>
    <w:rPr>
      <w:lang w:val="en-GB" w:eastAsia="en-US"/>
    </w:rPr>
  </w:style>
  <w:style w:type="paragraph" w:customStyle="1" w:styleId="Point1number">
    <w:name w:val="Point 1 (number)"/>
    <w:basedOn w:val="Normal"/>
    <w:rsid w:val="001F5926"/>
    <w:pPr>
      <w:numPr>
        <w:ilvl w:val="2"/>
        <w:numId w:val="2"/>
      </w:numPr>
      <w:spacing w:before="120" w:after="120"/>
      <w:jc w:val="both"/>
    </w:pPr>
    <w:rPr>
      <w:lang w:val="en-GB" w:eastAsia="en-US"/>
    </w:rPr>
  </w:style>
  <w:style w:type="paragraph" w:customStyle="1" w:styleId="Point2number">
    <w:name w:val="Point 2 (number)"/>
    <w:basedOn w:val="Normal"/>
    <w:rsid w:val="001F5926"/>
    <w:pPr>
      <w:numPr>
        <w:ilvl w:val="4"/>
        <w:numId w:val="2"/>
      </w:numPr>
      <w:spacing w:before="120" w:after="120"/>
      <w:jc w:val="both"/>
    </w:pPr>
    <w:rPr>
      <w:lang w:val="en-GB" w:eastAsia="en-US"/>
    </w:rPr>
  </w:style>
  <w:style w:type="paragraph" w:customStyle="1" w:styleId="Point3number">
    <w:name w:val="Point 3 (number)"/>
    <w:basedOn w:val="Normal"/>
    <w:rsid w:val="001F5926"/>
    <w:pPr>
      <w:numPr>
        <w:ilvl w:val="6"/>
        <w:numId w:val="2"/>
      </w:numPr>
      <w:spacing w:before="120" w:after="120"/>
      <w:jc w:val="both"/>
    </w:pPr>
    <w:rPr>
      <w:lang w:val="en-GB" w:eastAsia="en-US"/>
    </w:rPr>
  </w:style>
  <w:style w:type="paragraph" w:customStyle="1" w:styleId="Point0letter">
    <w:name w:val="Point 0 (letter)"/>
    <w:basedOn w:val="Normal"/>
    <w:rsid w:val="001F5926"/>
    <w:pPr>
      <w:numPr>
        <w:ilvl w:val="1"/>
        <w:numId w:val="2"/>
      </w:numPr>
      <w:spacing w:before="120" w:after="120"/>
      <w:jc w:val="both"/>
    </w:pPr>
    <w:rPr>
      <w:lang w:val="en-GB" w:eastAsia="en-US"/>
    </w:rPr>
  </w:style>
  <w:style w:type="paragraph" w:customStyle="1" w:styleId="Point1letter">
    <w:name w:val="Point 1 (letter)"/>
    <w:basedOn w:val="Normal"/>
    <w:rsid w:val="001F5926"/>
    <w:pPr>
      <w:numPr>
        <w:ilvl w:val="3"/>
        <w:numId w:val="2"/>
      </w:numPr>
      <w:spacing w:before="120" w:after="120"/>
      <w:jc w:val="both"/>
    </w:pPr>
    <w:rPr>
      <w:lang w:val="en-GB" w:eastAsia="en-US"/>
    </w:rPr>
  </w:style>
  <w:style w:type="paragraph" w:customStyle="1" w:styleId="Point2letter">
    <w:name w:val="Point 2 (letter)"/>
    <w:basedOn w:val="Normal"/>
    <w:rsid w:val="001F5926"/>
    <w:pPr>
      <w:numPr>
        <w:ilvl w:val="5"/>
        <w:numId w:val="2"/>
      </w:numPr>
      <w:spacing w:before="120" w:after="120"/>
      <w:jc w:val="both"/>
    </w:pPr>
    <w:rPr>
      <w:lang w:val="en-GB" w:eastAsia="en-US"/>
    </w:rPr>
  </w:style>
  <w:style w:type="paragraph" w:customStyle="1" w:styleId="Point3letter">
    <w:name w:val="Point 3 (letter)"/>
    <w:basedOn w:val="Normal"/>
    <w:rsid w:val="001F5926"/>
    <w:pPr>
      <w:numPr>
        <w:ilvl w:val="7"/>
        <w:numId w:val="2"/>
      </w:numPr>
      <w:spacing w:before="120" w:after="120"/>
      <w:jc w:val="both"/>
    </w:pPr>
    <w:rPr>
      <w:lang w:val="en-GB" w:eastAsia="en-US"/>
    </w:rPr>
  </w:style>
  <w:style w:type="paragraph" w:customStyle="1" w:styleId="Point4letter">
    <w:name w:val="Point 4 (letter)"/>
    <w:basedOn w:val="Normal"/>
    <w:rsid w:val="001F5926"/>
    <w:pPr>
      <w:numPr>
        <w:ilvl w:val="8"/>
        <w:numId w:val="2"/>
      </w:numPr>
      <w:spacing w:before="120" w:after="120"/>
      <w:jc w:val="both"/>
    </w:pPr>
    <w:rPr>
      <w:lang w:val="en-GB" w:eastAsia="en-US"/>
    </w:rPr>
  </w:style>
  <w:style w:type="character" w:customStyle="1" w:styleId="highlight1">
    <w:name w:val="highlight1"/>
    <w:rsid w:val="006E4BE1"/>
    <w:rPr>
      <w:rFonts w:ascii="Segoe UI WPC" w:hAnsi="Segoe UI WPC" w:hint="default"/>
      <w:color w:val="282828"/>
      <w:sz w:val="23"/>
      <w:szCs w:val="23"/>
      <w:shd w:val="clear" w:color="auto" w:fill="FFEE94"/>
    </w:rPr>
  </w:style>
  <w:style w:type="paragraph" w:styleId="EndnoteText">
    <w:name w:val="endnote text"/>
    <w:basedOn w:val="Normal"/>
    <w:link w:val="EndnoteTextChar"/>
    <w:uiPriority w:val="99"/>
    <w:semiHidden/>
    <w:unhideWhenUsed/>
    <w:rsid w:val="00631662"/>
    <w:rPr>
      <w:sz w:val="20"/>
      <w:szCs w:val="20"/>
    </w:rPr>
  </w:style>
  <w:style w:type="character" w:customStyle="1" w:styleId="EndnoteTextChar">
    <w:name w:val="Endnote Text Char"/>
    <w:link w:val="EndnoteText"/>
    <w:uiPriority w:val="99"/>
    <w:semiHidden/>
    <w:rsid w:val="00631662"/>
    <w:rPr>
      <w:lang w:val="fr-FR" w:eastAsia="fr-FR"/>
    </w:rPr>
  </w:style>
  <w:style w:type="character" w:styleId="EndnoteReference">
    <w:name w:val="endnote reference"/>
    <w:uiPriority w:val="99"/>
    <w:semiHidden/>
    <w:unhideWhenUsed/>
    <w:rsid w:val="00631662"/>
    <w:rPr>
      <w:vertAlign w:val="superscript"/>
    </w:rPr>
  </w:style>
  <w:style w:type="table" w:customStyle="1" w:styleId="LightShading1">
    <w:name w:val="Light Shading1"/>
    <w:basedOn w:val="TableNormal"/>
    <w:uiPriority w:val="60"/>
    <w:rsid w:val="0020562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msonormal">
    <w:name w:val="x_msonormal"/>
    <w:basedOn w:val="Normal"/>
    <w:rsid w:val="0094408F"/>
    <w:pPr>
      <w:suppressAutoHyphens/>
      <w:spacing w:before="280" w:after="280"/>
    </w:pPr>
    <w:rPr>
      <w:lang w:val="en-US" w:eastAsia="ar-SA"/>
    </w:rPr>
  </w:style>
  <w:style w:type="character" w:customStyle="1" w:styleId="TOCNumbers">
    <w:name w:val="TOC Numbers"/>
    <w:uiPriority w:val="11"/>
    <w:qFormat/>
    <w:rsid w:val="0094408F"/>
    <w:rPr>
      <w:b/>
      <w:bCs/>
      <w:color w:val="5B9BD5"/>
      <w:sz w:val="28"/>
      <w:szCs w:val="28"/>
    </w:rPr>
  </w:style>
  <w:style w:type="paragraph" w:styleId="NoSpacing">
    <w:name w:val="No Spacing"/>
    <w:link w:val="NoSpacingChar"/>
    <w:uiPriority w:val="1"/>
    <w:qFormat/>
    <w:rsid w:val="0094408F"/>
    <w:rPr>
      <w:rFonts w:ascii="Calibri" w:hAnsi="Calibri"/>
      <w:sz w:val="22"/>
      <w:szCs w:val="22"/>
    </w:rPr>
  </w:style>
  <w:style w:type="character" w:customStyle="1" w:styleId="NoSpacingChar">
    <w:name w:val="No Spacing Char"/>
    <w:link w:val="NoSpacing"/>
    <w:uiPriority w:val="1"/>
    <w:rsid w:val="0094408F"/>
    <w:rPr>
      <w:rFonts w:ascii="Calibri" w:hAnsi="Calibri"/>
      <w:sz w:val="22"/>
      <w:szCs w:val="22"/>
      <w:lang w:val="en-US" w:eastAsia="en-US"/>
    </w:rPr>
  </w:style>
  <w:style w:type="paragraph" w:styleId="IntenseQuote">
    <w:name w:val="Intense Quote"/>
    <w:basedOn w:val="Normal"/>
    <w:next w:val="Normal"/>
    <w:link w:val="IntenseQuoteChar"/>
    <w:uiPriority w:val="30"/>
    <w:qFormat/>
    <w:rsid w:val="0094408F"/>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94408F"/>
    <w:rPr>
      <w:i/>
      <w:iCs/>
      <w:color w:val="5B9BD5"/>
      <w:sz w:val="24"/>
      <w:szCs w:val="24"/>
      <w:lang w:val="fr-FR" w:eastAsia="fr-FR"/>
    </w:rPr>
  </w:style>
  <w:style w:type="numbering" w:customStyle="1" w:styleId="WWNum3">
    <w:name w:val="WWNum3"/>
    <w:basedOn w:val="NoList"/>
    <w:rsid w:val="002D51EA"/>
    <w:pPr>
      <w:numPr>
        <w:numId w:val="19"/>
      </w:numPr>
    </w:pPr>
  </w:style>
  <w:style w:type="paragraph" w:customStyle="1" w:styleId="Standard1">
    <w:name w:val="Standard1"/>
    <w:rsid w:val="0067123F"/>
    <w:pPr>
      <w:suppressAutoHyphens/>
      <w:autoSpaceDN w:val="0"/>
      <w:textAlignment w:val="baseline"/>
    </w:pPr>
    <w:rPr>
      <w:kern w:val="3"/>
      <w:sz w:val="24"/>
      <w:szCs w:val="24"/>
      <w:lang w:val="fr-FR" w:eastAsia="fr-FR"/>
    </w:rPr>
  </w:style>
  <w:style w:type="numbering" w:customStyle="1" w:styleId="WWNum7">
    <w:name w:val="WWNum7"/>
    <w:basedOn w:val="NoList"/>
    <w:rsid w:val="00ED39A2"/>
    <w:pPr>
      <w:numPr>
        <w:numId w:val="21"/>
      </w:numPr>
    </w:pPr>
  </w:style>
  <w:style w:type="numbering" w:customStyle="1" w:styleId="WWNum15">
    <w:name w:val="WWNum15"/>
    <w:basedOn w:val="NoList"/>
    <w:rsid w:val="006420BC"/>
    <w:pPr>
      <w:numPr>
        <w:numId w:val="23"/>
      </w:numPr>
    </w:pPr>
  </w:style>
  <w:style w:type="numbering" w:customStyle="1" w:styleId="WWNum13">
    <w:name w:val="WWNum13"/>
    <w:basedOn w:val="NoList"/>
    <w:rsid w:val="00806B12"/>
    <w:pPr>
      <w:numPr>
        <w:numId w:val="25"/>
      </w:numPr>
    </w:pPr>
  </w:style>
  <w:style w:type="numbering" w:customStyle="1" w:styleId="WWNum151">
    <w:name w:val="WWNum151"/>
    <w:basedOn w:val="NoList"/>
    <w:rsid w:val="0080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3364">
      <w:bodyDiv w:val="1"/>
      <w:marLeft w:val="0"/>
      <w:marRight w:val="0"/>
      <w:marTop w:val="0"/>
      <w:marBottom w:val="0"/>
      <w:divBdr>
        <w:top w:val="none" w:sz="0" w:space="0" w:color="auto"/>
        <w:left w:val="none" w:sz="0" w:space="0" w:color="auto"/>
        <w:bottom w:val="none" w:sz="0" w:space="0" w:color="auto"/>
        <w:right w:val="none" w:sz="0" w:space="0" w:color="auto"/>
      </w:divBdr>
    </w:div>
    <w:div w:id="242760748">
      <w:bodyDiv w:val="1"/>
      <w:marLeft w:val="0"/>
      <w:marRight w:val="0"/>
      <w:marTop w:val="0"/>
      <w:marBottom w:val="0"/>
      <w:divBdr>
        <w:top w:val="none" w:sz="0" w:space="0" w:color="auto"/>
        <w:left w:val="none" w:sz="0" w:space="0" w:color="auto"/>
        <w:bottom w:val="none" w:sz="0" w:space="0" w:color="auto"/>
        <w:right w:val="none" w:sz="0" w:space="0" w:color="auto"/>
      </w:divBdr>
    </w:div>
    <w:div w:id="273678811">
      <w:bodyDiv w:val="1"/>
      <w:marLeft w:val="0"/>
      <w:marRight w:val="0"/>
      <w:marTop w:val="0"/>
      <w:marBottom w:val="0"/>
      <w:divBdr>
        <w:top w:val="none" w:sz="0" w:space="0" w:color="auto"/>
        <w:left w:val="none" w:sz="0" w:space="0" w:color="auto"/>
        <w:bottom w:val="none" w:sz="0" w:space="0" w:color="auto"/>
        <w:right w:val="none" w:sz="0" w:space="0" w:color="auto"/>
      </w:divBdr>
    </w:div>
    <w:div w:id="292910067">
      <w:bodyDiv w:val="1"/>
      <w:marLeft w:val="0"/>
      <w:marRight w:val="0"/>
      <w:marTop w:val="0"/>
      <w:marBottom w:val="0"/>
      <w:divBdr>
        <w:top w:val="none" w:sz="0" w:space="0" w:color="auto"/>
        <w:left w:val="none" w:sz="0" w:space="0" w:color="auto"/>
        <w:bottom w:val="none" w:sz="0" w:space="0" w:color="auto"/>
        <w:right w:val="none" w:sz="0" w:space="0" w:color="auto"/>
      </w:divBdr>
    </w:div>
    <w:div w:id="305815476">
      <w:bodyDiv w:val="1"/>
      <w:marLeft w:val="0"/>
      <w:marRight w:val="0"/>
      <w:marTop w:val="0"/>
      <w:marBottom w:val="0"/>
      <w:divBdr>
        <w:top w:val="none" w:sz="0" w:space="0" w:color="auto"/>
        <w:left w:val="none" w:sz="0" w:space="0" w:color="auto"/>
        <w:bottom w:val="none" w:sz="0" w:space="0" w:color="auto"/>
        <w:right w:val="none" w:sz="0" w:space="0" w:color="auto"/>
      </w:divBdr>
    </w:div>
    <w:div w:id="319308683">
      <w:bodyDiv w:val="1"/>
      <w:marLeft w:val="0"/>
      <w:marRight w:val="0"/>
      <w:marTop w:val="0"/>
      <w:marBottom w:val="0"/>
      <w:divBdr>
        <w:top w:val="none" w:sz="0" w:space="0" w:color="auto"/>
        <w:left w:val="none" w:sz="0" w:space="0" w:color="auto"/>
        <w:bottom w:val="none" w:sz="0" w:space="0" w:color="auto"/>
        <w:right w:val="none" w:sz="0" w:space="0" w:color="auto"/>
      </w:divBdr>
    </w:div>
    <w:div w:id="471096220">
      <w:bodyDiv w:val="1"/>
      <w:marLeft w:val="0"/>
      <w:marRight w:val="0"/>
      <w:marTop w:val="0"/>
      <w:marBottom w:val="0"/>
      <w:divBdr>
        <w:top w:val="none" w:sz="0" w:space="0" w:color="auto"/>
        <w:left w:val="none" w:sz="0" w:space="0" w:color="auto"/>
        <w:bottom w:val="none" w:sz="0" w:space="0" w:color="auto"/>
        <w:right w:val="none" w:sz="0" w:space="0" w:color="auto"/>
      </w:divBdr>
    </w:div>
    <w:div w:id="478036657">
      <w:bodyDiv w:val="1"/>
      <w:marLeft w:val="0"/>
      <w:marRight w:val="0"/>
      <w:marTop w:val="0"/>
      <w:marBottom w:val="0"/>
      <w:divBdr>
        <w:top w:val="none" w:sz="0" w:space="0" w:color="auto"/>
        <w:left w:val="none" w:sz="0" w:space="0" w:color="auto"/>
        <w:bottom w:val="none" w:sz="0" w:space="0" w:color="auto"/>
        <w:right w:val="none" w:sz="0" w:space="0" w:color="auto"/>
      </w:divBdr>
      <w:divsChild>
        <w:div w:id="55207613">
          <w:marLeft w:val="274"/>
          <w:marRight w:val="0"/>
          <w:marTop w:val="0"/>
          <w:marBottom w:val="0"/>
          <w:divBdr>
            <w:top w:val="none" w:sz="0" w:space="0" w:color="auto"/>
            <w:left w:val="none" w:sz="0" w:space="0" w:color="auto"/>
            <w:bottom w:val="none" w:sz="0" w:space="0" w:color="auto"/>
            <w:right w:val="none" w:sz="0" w:space="0" w:color="auto"/>
          </w:divBdr>
        </w:div>
        <w:div w:id="1309088183">
          <w:marLeft w:val="274"/>
          <w:marRight w:val="0"/>
          <w:marTop w:val="0"/>
          <w:marBottom w:val="0"/>
          <w:divBdr>
            <w:top w:val="none" w:sz="0" w:space="0" w:color="auto"/>
            <w:left w:val="none" w:sz="0" w:space="0" w:color="auto"/>
            <w:bottom w:val="none" w:sz="0" w:space="0" w:color="auto"/>
            <w:right w:val="none" w:sz="0" w:space="0" w:color="auto"/>
          </w:divBdr>
        </w:div>
      </w:divsChild>
    </w:div>
    <w:div w:id="511338438">
      <w:bodyDiv w:val="1"/>
      <w:marLeft w:val="0"/>
      <w:marRight w:val="0"/>
      <w:marTop w:val="0"/>
      <w:marBottom w:val="0"/>
      <w:divBdr>
        <w:top w:val="none" w:sz="0" w:space="0" w:color="auto"/>
        <w:left w:val="none" w:sz="0" w:space="0" w:color="auto"/>
        <w:bottom w:val="none" w:sz="0" w:space="0" w:color="auto"/>
        <w:right w:val="none" w:sz="0" w:space="0" w:color="auto"/>
      </w:divBdr>
      <w:divsChild>
        <w:div w:id="226963140">
          <w:marLeft w:val="0"/>
          <w:marRight w:val="0"/>
          <w:marTop w:val="0"/>
          <w:marBottom w:val="0"/>
          <w:divBdr>
            <w:top w:val="none" w:sz="0" w:space="0" w:color="auto"/>
            <w:left w:val="none" w:sz="0" w:space="0" w:color="auto"/>
            <w:bottom w:val="none" w:sz="0" w:space="0" w:color="auto"/>
            <w:right w:val="none" w:sz="0" w:space="0" w:color="auto"/>
          </w:divBdr>
          <w:divsChild>
            <w:div w:id="365373914">
              <w:marLeft w:val="0"/>
              <w:marRight w:val="0"/>
              <w:marTop w:val="0"/>
              <w:marBottom w:val="0"/>
              <w:divBdr>
                <w:top w:val="none" w:sz="0" w:space="0" w:color="auto"/>
                <w:left w:val="none" w:sz="0" w:space="0" w:color="auto"/>
                <w:bottom w:val="none" w:sz="0" w:space="0" w:color="auto"/>
                <w:right w:val="none" w:sz="0" w:space="0" w:color="auto"/>
              </w:divBdr>
            </w:div>
            <w:div w:id="1239098430">
              <w:marLeft w:val="0"/>
              <w:marRight w:val="0"/>
              <w:marTop w:val="0"/>
              <w:marBottom w:val="0"/>
              <w:divBdr>
                <w:top w:val="none" w:sz="0" w:space="0" w:color="auto"/>
                <w:left w:val="none" w:sz="0" w:space="0" w:color="auto"/>
                <w:bottom w:val="none" w:sz="0" w:space="0" w:color="auto"/>
                <w:right w:val="none" w:sz="0" w:space="0" w:color="auto"/>
              </w:divBdr>
            </w:div>
            <w:div w:id="1854800661">
              <w:marLeft w:val="0"/>
              <w:marRight w:val="0"/>
              <w:marTop w:val="0"/>
              <w:marBottom w:val="0"/>
              <w:divBdr>
                <w:top w:val="none" w:sz="0" w:space="0" w:color="auto"/>
                <w:left w:val="none" w:sz="0" w:space="0" w:color="auto"/>
                <w:bottom w:val="none" w:sz="0" w:space="0" w:color="auto"/>
                <w:right w:val="none" w:sz="0" w:space="0" w:color="auto"/>
              </w:divBdr>
            </w:div>
            <w:div w:id="19638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5623">
      <w:bodyDiv w:val="1"/>
      <w:marLeft w:val="0"/>
      <w:marRight w:val="0"/>
      <w:marTop w:val="0"/>
      <w:marBottom w:val="0"/>
      <w:divBdr>
        <w:top w:val="none" w:sz="0" w:space="0" w:color="auto"/>
        <w:left w:val="none" w:sz="0" w:space="0" w:color="auto"/>
        <w:bottom w:val="none" w:sz="0" w:space="0" w:color="auto"/>
        <w:right w:val="none" w:sz="0" w:space="0" w:color="auto"/>
      </w:divBdr>
      <w:divsChild>
        <w:div w:id="92480582">
          <w:marLeft w:val="274"/>
          <w:marRight w:val="0"/>
          <w:marTop w:val="0"/>
          <w:marBottom w:val="0"/>
          <w:divBdr>
            <w:top w:val="none" w:sz="0" w:space="0" w:color="auto"/>
            <w:left w:val="none" w:sz="0" w:space="0" w:color="auto"/>
            <w:bottom w:val="none" w:sz="0" w:space="0" w:color="auto"/>
            <w:right w:val="none" w:sz="0" w:space="0" w:color="auto"/>
          </w:divBdr>
        </w:div>
        <w:div w:id="1458841811">
          <w:marLeft w:val="274"/>
          <w:marRight w:val="0"/>
          <w:marTop w:val="0"/>
          <w:marBottom w:val="0"/>
          <w:divBdr>
            <w:top w:val="none" w:sz="0" w:space="0" w:color="auto"/>
            <w:left w:val="none" w:sz="0" w:space="0" w:color="auto"/>
            <w:bottom w:val="none" w:sz="0" w:space="0" w:color="auto"/>
            <w:right w:val="none" w:sz="0" w:space="0" w:color="auto"/>
          </w:divBdr>
        </w:div>
      </w:divsChild>
    </w:div>
    <w:div w:id="574970116">
      <w:bodyDiv w:val="1"/>
      <w:marLeft w:val="0"/>
      <w:marRight w:val="0"/>
      <w:marTop w:val="0"/>
      <w:marBottom w:val="0"/>
      <w:divBdr>
        <w:top w:val="none" w:sz="0" w:space="0" w:color="auto"/>
        <w:left w:val="none" w:sz="0" w:space="0" w:color="auto"/>
        <w:bottom w:val="none" w:sz="0" w:space="0" w:color="auto"/>
        <w:right w:val="none" w:sz="0" w:space="0" w:color="auto"/>
      </w:divBdr>
      <w:divsChild>
        <w:div w:id="1969431322">
          <w:marLeft w:val="1829"/>
          <w:marRight w:val="0"/>
          <w:marTop w:val="0"/>
          <w:marBottom w:val="0"/>
          <w:divBdr>
            <w:top w:val="none" w:sz="0" w:space="0" w:color="auto"/>
            <w:left w:val="none" w:sz="0" w:space="0" w:color="auto"/>
            <w:bottom w:val="none" w:sz="0" w:space="0" w:color="auto"/>
            <w:right w:val="none" w:sz="0" w:space="0" w:color="auto"/>
          </w:divBdr>
        </w:div>
      </w:divsChild>
    </w:div>
    <w:div w:id="666179435">
      <w:bodyDiv w:val="1"/>
      <w:marLeft w:val="0"/>
      <w:marRight w:val="0"/>
      <w:marTop w:val="0"/>
      <w:marBottom w:val="0"/>
      <w:divBdr>
        <w:top w:val="none" w:sz="0" w:space="0" w:color="auto"/>
        <w:left w:val="none" w:sz="0" w:space="0" w:color="auto"/>
        <w:bottom w:val="none" w:sz="0" w:space="0" w:color="auto"/>
        <w:right w:val="none" w:sz="0" w:space="0" w:color="auto"/>
      </w:divBdr>
    </w:div>
    <w:div w:id="681860440">
      <w:bodyDiv w:val="1"/>
      <w:marLeft w:val="0"/>
      <w:marRight w:val="0"/>
      <w:marTop w:val="0"/>
      <w:marBottom w:val="0"/>
      <w:divBdr>
        <w:top w:val="none" w:sz="0" w:space="0" w:color="auto"/>
        <w:left w:val="none" w:sz="0" w:space="0" w:color="auto"/>
        <w:bottom w:val="none" w:sz="0" w:space="0" w:color="auto"/>
        <w:right w:val="none" w:sz="0" w:space="0" w:color="auto"/>
      </w:divBdr>
    </w:div>
    <w:div w:id="688410879">
      <w:bodyDiv w:val="1"/>
      <w:marLeft w:val="0"/>
      <w:marRight w:val="0"/>
      <w:marTop w:val="0"/>
      <w:marBottom w:val="0"/>
      <w:divBdr>
        <w:top w:val="none" w:sz="0" w:space="0" w:color="auto"/>
        <w:left w:val="none" w:sz="0" w:space="0" w:color="auto"/>
        <w:bottom w:val="none" w:sz="0" w:space="0" w:color="auto"/>
        <w:right w:val="none" w:sz="0" w:space="0" w:color="auto"/>
      </w:divBdr>
      <w:divsChild>
        <w:div w:id="565527352">
          <w:marLeft w:val="1526"/>
          <w:marRight w:val="0"/>
          <w:marTop w:val="0"/>
          <w:marBottom w:val="0"/>
          <w:divBdr>
            <w:top w:val="none" w:sz="0" w:space="0" w:color="auto"/>
            <w:left w:val="none" w:sz="0" w:space="0" w:color="auto"/>
            <w:bottom w:val="none" w:sz="0" w:space="0" w:color="auto"/>
            <w:right w:val="none" w:sz="0" w:space="0" w:color="auto"/>
          </w:divBdr>
        </w:div>
        <w:div w:id="1439328514">
          <w:marLeft w:val="1526"/>
          <w:marRight w:val="0"/>
          <w:marTop w:val="0"/>
          <w:marBottom w:val="0"/>
          <w:divBdr>
            <w:top w:val="none" w:sz="0" w:space="0" w:color="auto"/>
            <w:left w:val="none" w:sz="0" w:space="0" w:color="auto"/>
            <w:bottom w:val="none" w:sz="0" w:space="0" w:color="auto"/>
            <w:right w:val="none" w:sz="0" w:space="0" w:color="auto"/>
          </w:divBdr>
        </w:div>
        <w:div w:id="1802992209">
          <w:marLeft w:val="1526"/>
          <w:marRight w:val="0"/>
          <w:marTop w:val="0"/>
          <w:marBottom w:val="0"/>
          <w:divBdr>
            <w:top w:val="none" w:sz="0" w:space="0" w:color="auto"/>
            <w:left w:val="none" w:sz="0" w:space="0" w:color="auto"/>
            <w:bottom w:val="none" w:sz="0" w:space="0" w:color="auto"/>
            <w:right w:val="none" w:sz="0" w:space="0" w:color="auto"/>
          </w:divBdr>
        </w:div>
      </w:divsChild>
    </w:div>
    <w:div w:id="691960493">
      <w:bodyDiv w:val="1"/>
      <w:marLeft w:val="0"/>
      <w:marRight w:val="0"/>
      <w:marTop w:val="0"/>
      <w:marBottom w:val="0"/>
      <w:divBdr>
        <w:top w:val="none" w:sz="0" w:space="0" w:color="auto"/>
        <w:left w:val="none" w:sz="0" w:space="0" w:color="auto"/>
        <w:bottom w:val="none" w:sz="0" w:space="0" w:color="auto"/>
        <w:right w:val="none" w:sz="0" w:space="0" w:color="auto"/>
      </w:divBdr>
    </w:div>
    <w:div w:id="711003216">
      <w:bodyDiv w:val="1"/>
      <w:marLeft w:val="0"/>
      <w:marRight w:val="0"/>
      <w:marTop w:val="0"/>
      <w:marBottom w:val="0"/>
      <w:divBdr>
        <w:top w:val="none" w:sz="0" w:space="0" w:color="auto"/>
        <w:left w:val="none" w:sz="0" w:space="0" w:color="auto"/>
        <w:bottom w:val="none" w:sz="0" w:space="0" w:color="auto"/>
        <w:right w:val="none" w:sz="0" w:space="0" w:color="auto"/>
      </w:divBdr>
    </w:div>
    <w:div w:id="744038151">
      <w:bodyDiv w:val="1"/>
      <w:marLeft w:val="0"/>
      <w:marRight w:val="0"/>
      <w:marTop w:val="0"/>
      <w:marBottom w:val="0"/>
      <w:divBdr>
        <w:top w:val="none" w:sz="0" w:space="0" w:color="auto"/>
        <w:left w:val="none" w:sz="0" w:space="0" w:color="auto"/>
        <w:bottom w:val="none" w:sz="0" w:space="0" w:color="auto"/>
        <w:right w:val="none" w:sz="0" w:space="0" w:color="auto"/>
      </w:divBdr>
    </w:div>
    <w:div w:id="809443788">
      <w:bodyDiv w:val="1"/>
      <w:marLeft w:val="0"/>
      <w:marRight w:val="0"/>
      <w:marTop w:val="0"/>
      <w:marBottom w:val="0"/>
      <w:divBdr>
        <w:top w:val="none" w:sz="0" w:space="0" w:color="auto"/>
        <w:left w:val="none" w:sz="0" w:space="0" w:color="auto"/>
        <w:bottom w:val="none" w:sz="0" w:space="0" w:color="auto"/>
        <w:right w:val="none" w:sz="0" w:space="0" w:color="auto"/>
      </w:divBdr>
      <w:divsChild>
        <w:div w:id="576868502">
          <w:marLeft w:val="864"/>
          <w:marRight w:val="0"/>
          <w:marTop w:val="120"/>
          <w:marBottom w:val="120"/>
          <w:divBdr>
            <w:top w:val="none" w:sz="0" w:space="0" w:color="auto"/>
            <w:left w:val="none" w:sz="0" w:space="0" w:color="auto"/>
            <w:bottom w:val="none" w:sz="0" w:space="0" w:color="auto"/>
            <w:right w:val="none" w:sz="0" w:space="0" w:color="auto"/>
          </w:divBdr>
        </w:div>
        <w:div w:id="1068263433">
          <w:marLeft w:val="864"/>
          <w:marRight w:val="0"/>
          <w:marTop w:val="120"/>
          <w:marBottom w:val="120"/>
          <w:divBdr>
            <w:top w:val="none" w:sz="0" w:space="0" w:color="auto"/>
            <w:left w:val="none" w:sz="0" w:space="0" w:color="auto"/>
            <w:bottom w:val="none" w:sz="0" w:space="0" w:color="auto"/>
            <w:right w:val="none" w:sz="0" w:space="0" w:color="auto"/>
          </w:divBdr>
        </w:div>
        <w:div w:id="1405956644">
          <w:marLeft w:val="864"/>
          <w:marRight w:val="0"/>
          <w:marTop w:val="120"/>
          <w:marBottom w:val="120"/>
          <w:divBdr>
            <w:top w:val="none" w:sz="0" w:space="0" w:color="auto"/>
            <w:left w:val="none" w:sz="0" w:space="0" w:color="auto"/>
            <w:bottom w:val="none" w:sz="0" w:space="0" w:color="auto"/>
            <w:right w:val="none" w:sz="0" w:space="0" w:color="auto"/>
          </w:divBdr>
        </w:div>
        <w:div w:id="1512451184">
          <w:marLeft w:val="864"/>
          <w:marRight w:val="0"/>
          <w:marTop w:val="120"/>
          <w:marBottom w:val="120"/>
          <w:divBdr>
            <w:top w:val="none" w:sz="0" w:space="0" w:color="auto"/>
            <w:left w:val="none" w:sz="0" w:space="0" w:color="auto"/>
            <w:bottom w:val="none" w:sz="0" w:space="0" w:color="auto"/>
            <w:right w:val="none" w:sz="0" w:space="0" w:color="auto"/>
          </w:divBdr>
        </w:div>
      </w:divsChild>
    </w:div>
    <w:div w:id="842546697">
      <w:bodyDiv w:val="1"/>
      <w:marLeft w:val="0"/>
      <w:marRight w:val="0"/>
      <w:marTop w:val="0"/>
      <w:marBottom w:val="0"/>
      <w:divBdr>
        <w:top w:val="none" w:sz="0" w:space="0" w:color="auto"/>
        <w:left w:val="none" w:sz="0" w:space="0" w:color="auto"/>
        <w:bottom w:val="none" w:sz="0" w:space="0" w:color="auto"/>
        <w:right w:val="none" w:sz="0" w:space="0" w:color="auto"/>
      </w:divBdr>
    </w:div>
    <w:div w:id="920872798">
      <w:bodyDiv w:val="1"/>
      <w:marLeft w:val="0"/>
      <w:marRight w:val="0"/>
      <w:marTop w:val="0"/>
      <w:marBottom w:val="0"/>
      <w:divBdr>
        <w:top w:val="none" w:sz="0" w:space="0" w:color="auto"/>
        <w:left w:val="none" w:sz="0" w:space="0" w:color="auto"/>
        <w:bottom w:val="none" w:sz="0" w:space="0" w:color="auto"/>
        <w:right w:val="none" w:sz="0" w:space="0" w:color="auto"/>
      </w:divBdr>
      <w:divsChild>
        <w:div w:id="703140213">
          <w:marLeft w:val="0"/>
          <w:marRight w:val="0"/>
          <w:marTop w:val="0"/>
          <w:marBottom w:val="0"/>
          <w:divBdr>
            <w:top w:val="none" w:sz="0" w:space="0" w:color="auto"/>
            <w:left w:val="none" w:sz="0" w:space="0" w:color="auto"/>
            <w:bottom w:val="none" w:sz="0" w:space="0" w:color="auto"/>
            <w:right w:val="none" w:sz="0" w:space="0" w:color="auto"/>
          </w:divBdr>
          <w:divsChild>
            <w:div w:id="1076366344">
              <w:marLeft w:val="0"/>
              <w:marRight w:val="0"/>
              <w:marTop w:val="0"/>
              <w:marBottom w:val="0"/>
              <w:divBdr>
                <w:top w:val="none" w:sz="0" w:space="0" w:color="auto"/>
                <w:left w:val="none" w:sz="0" w:space="0" w:color="auto"/>
                <w:bottom w:val="none" w:sz="0" w:space="0" w:color="auto"/>
                <w:right w:val="none" w:sz="0" w:space="0" w:color="auto"/>
              </w:divBdr>
              <w:divsChild>
                <w:div w:id="351882941">
                  <w:marLeft w:val="0"/>
                  <w:marRight w:val="0"/>
                  <w:marTop w:val="0"/>
                  <w:marBottom w:val="0"/>
                  <w:divBdr>
                    <w:top w:val="none" w:sz="0" w:space="0" w:color="auto"/>
                    <w:left w:val="none" w:sz="0" w:space="0" w:color="auto"/>
                    <w:bottom w:val="none" w:sz="0" w:space="0" w:color="auto"/>
                    <w:right w:val="none" w:sz="0" w:space="0" w:color="auto"/>
                  </w:divBdr>
                  <w:divsChild>
                    <w:div w:id="1778596348">
                      <w:marLeft w:val="0"/>
                      <w:marRight w:val="0"/>
                      <w:marTop w:val="0"/>
                      <w:marBottom w:val="0"/>
                      <w:divBdr>
                        <w:top w:val="none" w:sz="0" w:space="0" w:color="auto"/>
                        <w:left w:val="none" w:sz="0" w:space="0" w:color="auto"/>
                        <w:bottom w:val="none" w:sz="0" w:space="0" w:color="auto"/>
                        <w:right w:val="none" w:sz="0" w:space="0" w:color="auto"/>
                      </w:divBdr>
                      <w:divsChild>
                        <w:div w:id="77019813">
                          <w:marLeft w:val="0"/>
                          <w:marRight w:val="0"/>
                          <w:marTop w:val="0"/>
                          <w:marBottom w:val="0"/>
                          <w:divBdr>
                            <w:top w:val="none" w:sz="0" w:space="0" w:color="auto"/>
                            <w:left w:val="none" w:sz="0" w:space="0" w:color="auto"/>
                            <w:bottom w:val="none" w:sz="0" w:space="0" w:color="auto"/>
                            <w:right w:val="none" w:sz="0" w:space="0" w:color="auto"/>
                          </w:divBdr>
                          <w:divsChild>
                            <w:div w:id="586765011">
                              <w:marLeft w:val="0"/>
                              <w:marRight w:val="0"/>
                              <w:marTop w:val="0"/>
                              <w:marBottom w:val="0"/>
                              <w:divBdr>
                                <w:top w:val="none" w:sz="0" w:space="0" w:color="auto"/>
                                <w:left w:val="none" w:sz="0" w:space="0" w:color="auto"/>
                                <w:bottom w:val="none" w:sz="0" w:space="0" w:color="auto"/>
                                <w:right w:val="none" w:sz="0" w:space="0" w:color="auto"/>
                              </w:divBdr>
                              <w:divsChild>
                                <w:div w:id="53549953">
                                  <w:marLeft w:val="0"/>
                                  <w:marRight w:val="0"/>
                                  <w:marTop w:val="0"/>
                                  <w:marBottom w:val="0"/>
                                  <w:divBdr>
                                    <w:top w:val="none" w:sz="0" w:space="0" w:color="auto"/>
                                    <w:left w:val="none" w:sz="0" w:space="0" w:color="auto"/>
                                    <w:bottom w:val="none" w:sz="0" w:space="0" w:color="auto"/>
                                    <w:right w:val="none" w:sz="0" w:space="0" w:color="auto"/>
                                  </w:divBdr>
                                  <w:divsChild>
                                    <w:div w:id="589390812">
                                      <w:marLeft w:val="0"/>
                                      <w:marRight w:val="0"/>
                                      <w:marTop w:val="0"/>
                                      <w:marBottom w:val="0"/>
                                      <w:divBdr>
                                        <w:top w:val="none" w:sz="0" w:space="0" w:color="auto"/>
                                        <w:left w:val="none" w:sz="0" w:space="0" w:color="auto"/>
                                        <w:bottom w:val="none" w:sz="0" w:space="0" w:color="auto"/>
                                        <w:right w:val="none" w:sz="0" w:space="0" w:color="auto"/>
                                      </w:divBdr>
                                      <w:divsChild>
                                        <w:div w:id="1795977038">
                                          <w:marLeft w:val="0"/>
                                          <w:marRight w:val="0"/>
                                          <w:marTop w:val="0"/>
                                          <w:marBottom w:val="0"/>
                                          <w:divBdr>
                                            <w:top w:val="none" w:sz="0" w:space="0" w:color="auto"/>
                                            <w:left w:val="none" w:sz="0" w:space="0" w:color="auto"/>
                                            <w:bottom w:val="none" w:sz="0" w:space="0" w:color="auto"/>
                                            <w:right w:val="none" w:sz="0" w:space="0" w:color="auto"/>
                                          </w:divBdr>
                                          <w:divsChild>
                                            <w:div w:id="1197232386">
                                              <w:marLeft w:val="0"/>
                                              <w:marRight w:val="0"/>
                                              <w:marTop w:val="0"/>
                                              <w:marBottom w:val="0"/>
                                              <w:divBdr>
                                                <w:top w:val="none" w:sz="0" w:space="0" w:color="auto"/>
                                                <w:left w:val="none" w:sz="0" w:space="0" w:color="auto"/>
                                                <w:bottom w:val="none" w:sz="0" w:space="0" w:color="auto"/>
                                                <w:right w:val="none" w:sz="0" w:space="0" w:color="auto"/>
                                              </w:divBdr>
                                              <w:divsChild>
                                                <w:div w:id="1706637651">
                                                  <w:marLeft w:val="0"/>
                                                  <w:marRight w:val="0"/>
                                                  <w:marTop w:val="0"/>
                                                  <w:marBottom w:val="0"/>
                                                  <w:divBdr>
                                                    <w:top w:val="none" w:sz="0" w:space="0" w:color="auto"/>
                                                    <w:left w:val="none" w:sz="0" w:space="0" w:color="auto"/>
                                                    <w:bottom w:val="none" w:sz="0" w:space="0" w:color="auto"/>
                                                    <w:right w:val="none" w:sz="0" w:space="0" w:color="auto"/>
                                                  </w:divBdr>
                                                  <w:divsChild>
                                                    <w:div w:id="1896427346">
                                                      <w:marLeft w:val="0"/>
                                                      <w:marRight w:val="0"/>
                                                      <w:marTop w:val="0"/>
                                                      <w:marBottom w:val="0"/>
                                                      <w:divBdr>
                                                        <w:top w:val="none" w:sz="0" w:space="0" w:color="auto"/>
                                                        <w:left w:val="none" w:sz="0" w:space="0" w:color="auto"/>
                                                        <w:bottom w:val="none" w:sz="0" w:space="0" w:color="auto"/>
                                                        <w:right w:val="none" w:sz="0" w:space="0" w:color="auto"/>
                                                      </w:divBdr>
                                                      <w:divsChild>
                                                        <w:div w:id="176963731">
                                                          <w:marLeft w:val="0"/>
                                                          <w:marRight w:val="0"/>
                                                          <w:marTop w:val="0"/>
                                                          <w:marBottom w:val="0"/>
                                                          <w:divBdr>
                                                            <w:top w:val="none" w:sz="0" w:space="0" w:color="auto"/>
                                                            <w:left w:val="none" w:sz="0" w:space="0" w:color="auto"/>
                                                            <w:bottom w:val="none" w:sz="0" w:space="0" w:color="auto"/>
                                                            <w:right w:val="none" w:sz="0" w:space="0" w:color="auto"/>
                                                          </w:divBdr>
                                                          <w:divsChild>
                                                            <w:div w:id="881359654">
                                                              <w:marLeft w:val="0"/>
                                                              <w:marRight w:val="0"/>
                                                              <w:marTop w:val="0"/>
                                                              <w:marBottom w:val="0"/>
                                                              <w:divBdr>
                                                                <w:top w:val="none" w:sz="0" w:space="0" w:color="auto"/>
                                                                <w:left w:val="none" w:sz="0" w:space="0" w:color="auto"/>
                                                                <w:bottom w:val="none" w:sz="0" w:space="0" w:color="auto"/>
                                                                <w:right w:val="none" w:sz="0" w:space="0" w:color="auto"/>
                                                              </w:divBdr>
                                                              <w:divsChild>
                                                                <w:div w:id="709916345">
                                                                  <w:marLeft w:val="0"/>
                                                                  <w:marRight w:val="0"/>
                                                                  <w:marTop w:val="0"/>
                                                                  <w:marBottom w:val="0"/>
                                                                  <w:divBdr>
                                                                    <w:top w:val="none" w:sz="0" w:space="0" w:color="auto"/>
                                                                    <w:left w:val="none" w:sz="0" w:space="0" w:color="auto"/>
                                                                    <w:bottom w:val="none" w:sz="0" w:space="0" w:color="auto"/>
                                                                    <w:right w:val="none" w:sz="0" w:space="0" w:color="auto"/>
                                                                  </w:divBdr>
                                                                  <w:divsChild>
                                                                    <w:div w:id="564023716">
                                                                      <w:marLeft w:val="0"/>
                                                                      <w:marRight w:val="0"/>
                                                                      <w:marTop w:val="0"/>
                                                                      <w:marBottom w:val="0"/>
                                                                      <w:divBdr>
                                                                        <w:top w:val="none" w:sz="0" w:space="0" w:color="auto"/>
                                                                        <w:left w:val="none" w:sz="0" w:space="0" w:color="auto"/>
                                                                        <w:bottom w:val="none" w:sz="0" w:space="0" w:color="auto"/>
                                                                        <w:right w:val="none" w:sz="0" w:space="0" w:color="auto"/>
                                                                      </w:divBdr>
                                                                      <w:divsChild>
                                                                        <w:div w:id="1621187811">
                                                                          <w:marLeft w:val="0"/>
                                                                          <w:marRight w:val="0"/>
                                                                          <w:marTop w:val="0"/>
                                                                          <w:marBottom w:val="0"/>
                                                                          <w:divBdr>
                                                                            <w:top w:val="none" w:sz="0" w:space="0" w:color="auto"/>
                                                                            <w:left w:val="none" w:sz="0" w:space="0" w:color="auto"/>
                                                                            <w:bottom w:val="none" w:sz="0" w:space="0" w:color="auto"/>
                                                                            <w:right w:val="none" w:sz="0" w:space="0" w:color="auto"/>
                                                                          </w:divBdr>
                                                                          <w:divsChild>
                                                                            <w:div w:id="729965871">
                                                                              <w:marLeft w:val="0"/>
                                                                              <w:marRight w:val="0"/>
                                                                              <w:marTop w:val="0"/>
                                                                              <w:marBottom w:val="0"/>
                                                                              <w:divBdr>
                                                                                <w:top w:val="none" w:sz="0" w:space="0" w:color="auto"/>
                                                                                <w:left w:val="none" w:sz="0" w:space="0" w:color="auto"/>
                                                                                <w:bottom w:val="none" w:sz="0" w:space="0" w:color="auto"/>
                                                                                <w:right w:val="none" w:sz="0" w:space="0" w:color="auto"/>
                                                                              </w:divBdr>
                                                                              <w:divsChild>
                                                                                <w:div w:id="2139645867">
                                                                                  <w:marLeft w:val="0"/>
                                                                                  <w:marRight w:val="0"/>
                                                                                  <w:marTop w:val="0"/>
                                                                                  <w:marBottom w:val="0"/>
                                                                                  <w:divBdr>
                                                                                    <w:top w:val="none" w:sz="0" w:space="0" w:color="auto"/>
                                                                                    <w:left w:val="none" w:sz="0" w:space="0" w:color="auto"/>
                                                                                    <w:bottom w:val="none" w:sz="0" w:space="0" w:color="auto"/>
                                                                                    <w:right w:val="none" w:sz="0" w:space="0" w:color="auto"/>
                                                                                  </w:divBdr>
                                                                                  <w:divsChild>
                                                                                    <w:div w:id="2006855263">
                                                                                      <w:marLeft w:val="0"/>
                                                                                      <w:marRight w:val="0"/>
                                                                                      <w:marTop w:val="0"/>
                                                                                      <w:marBottom w:val="0"/>
                                                                                      <w:divBdr>
                                                                                        <w:top w:val="none" w:sz="0" w:space="0" w:color="auto"/>
                                                                                        <w:left w:val="none" w:sz="0" w:space="0" w:color="auto"/>
                                                                                        <w:bottom w:val="none" w:sz="0" w:space="0" w:color="auto"/>
                                                                                        <w:right w:val="none" w:sz="0" w:space="0" w:color="auto"/>
                                                                                      </w:divBdr>
                                                                                      <w:divsChild>
                                                                                        <w:div w:id="2121099111">
                                                                                          <w:marLeft w:val="0"/>
                                                                                          <w:marRight w:val="0"/>
                                                                                          <w:marTop w:val="0"/>
                                                                                          <w:marBottom w:val="0"/>
                                                                                          <w:divBdr>
                                                                                            <w:top w:val="none" w:sz="0" w:space="0" w:color="auto"/>
                                                                                            <w:left w:val="none" w:sz="0" w:space="0" w:color="auto"/>
                                                                                            <w:bottom w:val="none" w:sz="0" w:space="0" w:color="auto"/>
                                                                                            <w:right w:val="none" w:sz="0" w:space="0" w:color="auto"/>
                                                                                          </w:divBdr>
                                                                                          <w:divsChild>
                                                                                            <w:div w:id="1587425557">
                                                                                              <w:marLeft w:val="0"/>
                                                                                              <w:marRight w:val="0"/>
                                                                                              <w:marTop w:val="0"/>
                                                                                              <w:marBottom w:val="0"/>
                                                                                              <w:divBdr>
                                                                                                <w:top w:val="none" w:sz="0" w:space="0" w:color="auto"/>
                                                                                                <w:left w:val="none" w:sz="0" w:space="0" w:color="auto"/>
                                                                                                <w:bottom w:val="none" w:sz="0" w:space="0" w:color="auto"/>
                                                                                                <w:right w:val="none" w:sz="0" w:space="0" w:color="auto"/>
                                                                                              </w:divBdr>
                                                                                              <w:divsChild>
                                                                                                <w:div w:id="1350179647">
                                                                                                  <w:marLeft w:val="0"/>
                                                                                                  <w:marRight w:val="0"/>
                                                                                                  <w:marTop w:val="0"/>
                                                                                                  <w:marBottom w:val="0"/>
                                                                                                  <w:divBdr>
                                                                                                    <w:top w:val="none" w:sz="0" w:space="0" w:color="auto"/>
                                                                                                    <w:left w:val="none" w:sz="0" w:space="0" w:color="auto"/>
                                                                                                    <w:bottom w:val="none" w:sz="0" w:space="0" w:color="auto"/>
                                                                                                    <w:right w:val="none" w:sz="0" w:space="0" w:color="auto"/>
                                                                                                  </w:divBdr>
                                                                                                  <w:divsChild>
                                                                                                    <w:div w:id="488055282">
                                                                                                      <w:marLeft w:val="0"/>
                                                                                                      <w:marRight w:val="0"/>
                                                                                                      <w:marTop w:val="0"/>
                                                                                                      <w:marBottom w:val="0"/>
                                                                                                      <w:divBdr>
                                                                                                        <w:top w:val="none" w:sz="0" w:space="0" w:color="auto"/>
                                                                                                        <w:left w:val="none" w:sz="0" w:space="0" w:color="auto"/>
                                                                                                        <w:bottom w:val="none" w:sz="0" w:space="0" w:color="auto"/>
                                                                                                        <w:right w:val="none" w:sz="0" w:space="0" w:color="auto"/>
                                                                                                      </w:divBdr>
                                                                                                      <w:divsChild>
                                                                                                        <w:div w:id="1541161856">
                                                                                                          <w:marLeft w:val="0"/>
                                                                                                          <w:marRight w:val="0"/>
                                                                                                          <w:marTop w:val="0"/>
                                                                                                          <w:marBottom w:val="0"/>
                                                                                                          <w:divBdr>
                                                                                                            <w:top w:val="none" w:sz="0" w:space="0" w:color="auto"/>
                                                                                                            <w:left w:val="none" w:sz="0" w:space="0" w:color="auto"/>
                                                                                                            <w:bottom w:val="none" w:sz="0" w:space="0" w:color="auto"/>
                                                                                                            <w:right w:val="none" w:sz="0" w:space="0" w:color="auto"/>
                                                                                                          </w:divBdr>
                                                                                                          <w:divsChild>
                                                                                                            <w:div w:id="39208590">
                                                                                                              <w:marLeft w:val="0"/>
                                                                                                              <w:marRight w:val="0"/>
                                                                                                              <w:marTop w:val="0"/>
                                                                                                              <w:marBottom w:val="0"/>
                                                                                                              <w:divBdr>
                                                                                                                <w:top w:val="none" w:sz="0" w:space="0" w:color="auto"/>
                                                                                                                <w:left w:val="none" w:sz="0" w:space="0" w:color="auto"/>
                                                                                                                <w:bottom w:val="none" w:sz="0" w:space="0" w:color="auto"/>
                                                                                                                <w:right w:val="none" w:sz="0" w:space="0" w:color="auto"/>
                                                                                                              </w:divBdr>
                                                                                                            </w:div>
                                                                                                            <w:div w:id="1644846150">
                                                                                                              <w:marLeft w:val="0"/>
                                                                                                              <w:marRight w:val="0"/>
                                                                                                              <w:marTop w:val="0"/>
                                                                                                              <w:marBottom w:val="0"/>
                                                                                                              <w:divBdr>
                                                                                                                <w:top w:val="none" w:sz="0" w:space="0" w:color="auto"/>
                                                                                                                <w:left w:val="none" w:sz="0" w:space="0" w:color="auto"/>
                                                                                                                <w:bottom w:val="none" w:sz="0" w:space="0" w:color="auto"/>
                                                                                                                <w:right w:val="none" w:sz="0" w:space="0" w:color="auto"/>
                                                                                                              </w:divBdr>
                                                                                                            </w:div>
                                                                                                            <w:div w:id="20411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677214">
      <w:bodyDiv w:val="1"/>
      <w:marLeft w:val="0"/>
      <w:marRight w:val="0"/>
      <w:marTop w:val="0"/>
      <w:marBottom w:val="0"/>
      <w:divBdr>
        <w:top w:val="none" w:sz="0" w:space="0" w:color="auto"/>
        <w:left w:val="none" w:sz="0" w:space="0" w:color="auto"/>
        <w:bottom w:val="none" w:sz="0" w:space="0" w:color="auto"/>
        <w:right w:val="none" w:sz="0" w:space="0" w:color="auto"/>
      </w:divBdr>
    </w:div>
    <w:div w:id="966469019">
      <w:bodyDiv w:val="1"/>
      <w:marLeft w:val="0"/>
      <w:marRight w:val="0"/>
      <w:marTop w:val="0"/>
      <w:marBottom w:val="0"/>
      <w:divBdr>
        <w:top w:val="none" w:sz="0" w:space="0" w:color="auto"/>
        <w:left w:val="none" w:sz="0" w:space="0" w:color="auto"/>
        <w:bottom w:val="none" w:sz="0" w:space="0" w:color="auto"/>
        <w:right w:val="none" w:sz="0" w:space="0" w:color="auto"/>
      </w:divBdr>
      <w:divsChild>
        <w:div w:id="1707094164">
          <w:marLeft w:val="0"/>
          <w:marRight w:val="0"/>
          <w:marTop w:val="0"/>
          <w:marBottom w:val="0"/>
          <w:divBdr>
            <w:top w:val="none" w:sz="0" w:space="0" w:color="auto"/>
            <w:left w:val="none" w:sz="0" w:space="0" w:color="auto"/>
            <w:bottom w:val="none" w:sz="0" w:space="0" w:color="auto"/>
            <w:right w:val="none" w:sz="0" w:space="0" w:color="auto"/>
          </w:divBdr>
          <w:divsChild>
            <w:div w:id="1348675256">
              <w:marLeft w:val="0"/>
              <w:marRight w:val="0"/>
              <w:marTop w:val="0"/>
              <w:marBottom w:val="0"/>
              <w:divBdr>
                <w:top w:val="none" w:sz="0" w:space="0" w:color="auto"/>
                <w:left w:val="none" w:sz="0" w:space="0" w:color="auto"/>
                <w:bottom w:val="none" w:sz="0" w:space="0" w:color="auto"/>
                <w:right w:val="none" w:sz="0" w:space="0" w:color="auto"/>
              </w:divBdr>
              <w:divsChild>
                <w:div w:id="694355146">
                  <w:marLeft w:val="0"/>
                  <w:marRight w:val="0"/>
                  <w:marTop w:val="0"/>
                  <w:marBottom w:val="0"/>
                  <w:divBdr>
                    <w:top w:val="none" w:sz="0" w:space="0" w:color="auto"/>
                    <w:left w:val="none" w:sz="0" w:space="0" w:color="auto"/>
                    <w:bottom w:val="none" w:sz="0" w:space="0" w:color="auto"/>
                    <w:right w:val="none" w:sz="0" w:space="0" w:color="auto"/>
                  </w:divBdr>
                  <w:divsChild>
                    <w:div w:id="1900842">
                      <w:marLeft w:val="0"/>
                      <w:marRight w:val="0"/>
                      <w:marTop w:val="0"/>
                      <w:marBottom w:val="0"/>
                      <w:divBdr>
                        <w:top w:val="none" w:sz="0" w:space="0" w:color="auto"/>
                        <w:left w:val="none" w:sz="0" w:space="0" w:color="auto"/>
                        <w:bottom w:val="none" w:sz="0" w:space="0" w:color="auto"/>
                        <w:right w:val="none" w:sz="0" w:space="0" w:color="auto"/>
                      </w:divBdr>
                      <w:divsChild>
                        <w:div w:id="5983738">
                          <w:marLeft w:val="0"/>
                          <w:marRight w:val="0"/>
                          <w:marTop w:val="0"/>
                          <w:marBottom w:val="0"/>
                          <w:divBdr>
                            <w:top w:val="none" w:sz="0" w:space="0" w:color="auto"/>
                            <w:left w:val="none" w:sz="0" w:space="0" w:color="auto"/>
                            <w:bottom w:val="none" w:sz="0" w:space="0" w:color="auto"/>
                            <w:right w:val="none" w:sz="0" w:space="0" w:color="auto"/>
                          </w:divBdr>
                          <w:divsChild>
                            <w:div w:id="57285577">
                              <w:marLeft w:val="0"/>
                              <w:marRight w:val="0"/>
                              <w:marTop w:val="0"/>
                              <w:marBottom w:val="0"/>
                              <w:divBdr>
                                <w:top w:val="none" w:sz="0" w:space="0" w:color="auto"/>
                                <w:left w:val="none" w:sz="0" w:space="0" w:color="auto"/>
                                <w:bottom w:val="none" w:sz="0" w:space="0" w:color="auto"/>
                                <w:right w:val="none" w:sz="0" w:space="0" w:color="auto"/>
                              </w:divBdr>
                              <w:divsChild>
                                <w:div w:id="731999603">
                                  <w:marLeft w:val="0"/>
                                  <w:marRight w:val="0"/>
                                  <w:marTop w:val="0"/>
                                  <w:marBottom w:val="0"/>
                                  <w:divBdr>
                                    <w:top w:val="none" w:sz="0" w:space="0" w:color="auto"/>
                                    <w:left w:val="none" w:sz="0" w:space="0" w:color="auto"/>
                                    <w:bottom w:val="none" w:sz="0" w:space="0" w:color="auto"/>
                                    <w:right w:val="none" w:sz="0" w:space="0" w:color="auto"/>
                                  </w:divBdr>
                                  <w:divsChild>
                                    <w:div w:id="194394667">
                                      <w:marLeft w:val="0"/>
                                      <w:marRight w:val="0"/>
                                      <w:marTop w:val="0"/>
                                      <w:marBottom w:val="0"/>
                                      <w:divBdr>
                                        <w:top w:val="none" w:sz="0" w:space="0" w:color="auto"/>
                                        <w:left w:val="none" w:sz="0" w:space="0" w:color="auto"/>
                                        <w:bottom w:val="none" w:sz="0" w:space="0" w:color="auto"/>
                                        <w:right w:val="none" w:sz="0" w:space="0" w:color="auto"/>
                                      </w:divBdr>
                                      <w:divsChild>
                                        <w:div w:id="785389243">
                                          <w:marLeft w:val="0"/>
                                          <w:marRight w:val="0"/>
                                          <w:marTop w:val="0"/>
                                          <w:marBottom w:val="0"/>
                                          <w:divBdr>
                                            <w:top w:val="none" w:sz="0" w:space="0" w:color="auto"/>
                                            <w:left w:val="none" w:sz="0" w:space="0" w:color="auto"/>
                                            <w:bottom w:val="none" w:sz="0" w:space="0" w:color="auto"/>
                                            <w:right w:val="none" w:sz="0" w:space="0" w:color="auto"/>
                                          </w:divBdr>
                                          <w:divsChild>
                                            <w:div w:id="328757704">
                                              <w:marLeft w:val="0"/>
                                              <w:marRight w:val="0"/>
                                              <w:marTop w:val="0"/>
                                              <w:marBottom w:val="0"/>
                                              <w:divBdr>
                                                <w:top w:val="none" w:sz="0" w:space="0" w:color="auto"/>
                                                <w:left w:val="none" w:sz="0" w:space="0" w:color="auto"/>
                                                <w:bottom w:val="none" w:sz="0" w:space="0" w:color="auto"/>
                                                <w:right w:val="none" w:sz="0" w:space="0" w:color="auto"/>
                                              </w:divBdr>
                                              <w:divsChild>
                                                <w:div w:id="1329406221">
                                                  <w:marLeft w:val="0"/>
                                                  <w:marRight w:val="0"/>
                                                  <w:marTop w:val="0"/>
                                                  <w:marBottom w:val="0"/>
                                                  <w:divBdr>
                                                    <w:top w:val="none" w:sz="0" w:space="0" w:color="auto"/>
                                                    <w:left w:val="none" w:sz="0" w:space="0" w:color="auto"/>
                                                    <w:bottom w:val="none" w:sz="0" w:space="0" w:color="auto"/>
                                                    <w:right w:val="none" w:sz="0" w:space="0" w:color="auto"/>
                                                  </w:divBdr>
                                                  <w:divsChild>
                                                    <w:div w:id="1060980666">
                                                      <w:marLeft w:val="0"/>
                                                      <w:marRight w:val="0"/>
                                                      <w:marTop w:val="0"/>
                                                      <w:marBottom w:val="0"/>
                                                      <w:divBdr>
                                                        <w:top w:val="none" w:sz="0" w:space="0" w:color="auto"/>
                                                        <w:left w:val="none" w:sz="0" w:space="0" w:color="auto"/>
                                                        <w:bottom w:val="none" w:sz="0" w:space="0" w:color="auto"/>
                                                        <w:right w:val="none" w:sz="0" w:space="0" w:color="auto"/>
                                                      </w:divBdr>
                                                      <w:divsChild>
                                                        <w:div w:id="1464695001">
                                                          <w:marLeft w:val="0"/>
                                                          <w:marRight w:val="0"/>
                                                          <w:marTop w:val="0"/>
                                                          <w:marBottom w:val="0"/>
                                                          <w:divBdr>
                                                            <w:top w:val="none" w:sz="0" w:space="0" w:color="auto"/>
                                                            <w:left w:val="none" w:sz="0" w:space="0" w:color="auto"/>
                                                            <w:bottom w:val="none" w:sz="0" w:space="0" w:color="auto"/>
                                                            <w:right w:val="none" w:sz="0" w:space="0" w:color="auto"/>
                                                          </w:divBdr>
                                                          <w:divsChild>
                                                            <w:div w:id="1534808068">
                                                              <w:marLeft w:val="0"/>
                                                              <w:marRight w:val="0"/>
                                                              <w:marTop w:val="0"/>
                                                              <w:marBottom w:val="0"/>
                                                              <w:divBdr>
                                                                <w:top w:val="none" w:sz="0" w:space="0" w:color="auto"/>
                                                                <w:left w:val="none" w:sz="0" w:space="0" w:color="auto"/>
                                                                <w:bottom w:val="none" w:sz="0" w:space="0" w:color="auto"/>
                                                                <w:right w:val="none" w:sz="0" w:space="0" w:color="auto"/>
                                                              </w:divBdr>
                                                              <w:divsChild>
                                                                <w:div w:id="1298993549">
                                                                  <w:marLeft w:val="0"/>
                                                                  <w:marRight w:val="0"/>
                                                                  <w:marTop w:val="0"/>
                                                                  <w:marBottom w:val="0"/>
                                                                  <w:divBdr>
                                                                    <w:top w:val="none" w:sz="0" w:space="0" w:color="auto"/>
                                                                    <w:left w:val="none" w:sz="0" w:space="0" w:color="auto"/>
                                                                    <w:bottom w:val="none" w:sz="0" w:space="0" w:color="auto"/>
                                                                    <w:right w:val="none" w:sz="0" w:space="0" w:color="auto"/>
                                                                  </w:divBdr>
                                                                  <w:divsChild>
                                                                    <w:div w:id="1663849677">
                                                                      <w:marLeft w:val="0"/>
                                                                      <w:marRight w:val="0"/>
                                                                      <w:marTop w:val="0"/>
                                                                      <w:marBottom w:val="0"/>
                                                                      <w:divBdr>
                                                                        <w:top w:val="none" w:sz="0" w:space="0" w:color="auto"/>
                                                                        <w:left w:val="none" w:sz="0" w:space="0" w:color="auto"/>
                                                                        <w:bottom w:val="none" w:sz="0" w:space="0" w:color="auto"/>
                                                                        <w:right w:val="none" w:sz="0" w:space="0" w:color="auto"/>
                                                                      </w:divBdr>
                                                                      <w:divsChild>
                                                                        <w:div w:id="855507360">
                                                                          <w:marLeft w:val="0"/>
                                                                          <w:marRight w:val="0"/>
                                                                          <w:marTop w:val="0"/>
                                                                          <w:marBottom w:val="0"/>
                                                                          <w:divBdr>
                                                                            <w:top w:val="none" w:sz="0" w:space="0" w:color="auto"/>
                                                                            <w:left w:val="none" w:sz="0" w:space="0" w:color="auto"/>
                                                                            <w:bottom w:val="none" w:sz="0" w:space="0" w:color="auto"/>
                                                                            <w:right w:val="none" w:sz="0" w:space="0" w:color="auto"/>
                                                                          </w:divBdr>
                                                                          <w:divsChild>
                                                                            <w:div w:id="427426554">
                                                                              <w:marLeft w:val="0"/>
                                                                              <w:marRight w:val="0"/>
                                                                              <w:marTop w:val="0"/>
                                                                              <w:marBottom w:val="0"/>
                                                                              <w:divBdr>
                                                                                <w:top w:val="none" w:sz="0" w:space="0" w:color="auto"/>
                                                                                <w:left w:val="none" w:sz="0" w:space="0" w:color="auto"/>
                                                                                <w:bottom w:val="none" w:sz="0" w:space="0" w:color="auto"/>
                                                                                <w:right w:val="none" w:sz="0" w:space="0" w:color="auto"/>
                                                                              </w:divBdr>
                                                                              <w:divsChild>
                                                                                <w:div w:id="844975487">
                                                                                  <w:marLeft w:val="0"/>
                                                                                  <w:marRight w:val="0"/>
                                                                                  <w:marTop w:val="0"/>
                                                                                  <w:marBottom w:val="0"/>
                                                                                  <w:divBdr>
                                                                                    <w:top w:val="none" w:sz="0" w:space="0" w:color="auto"/>
                                                                                    <w:left w:val="none" w:sz="0" w:space="0" w:color="auto"/>
                                                                                    <w:bottom w:val="none" w:sz="0" w:space="0" w:color="auto"/>
                                                                                    <w:right w:val="none" w:sz="0" w:space="0" w:color="auto"/>
                                                                                  </w:divBdr>
                                                                                  <w:divsChild>
                                                                                    <w:div w:id="1640569228">
                                                                                      <w:marLeft w:val="0"/>
                                                                                      <w:marRight w:val="0"/>
                                                                                      <w:marTop w:val="0"/>
                                                                                      <w:marBottom w:val="0"/>
                                                                                      <w:divBdr>
                                                                                        <w:top w:val="none" w:sz="0" w:space="0" w:color="auto"/>
                                                                                        <w:left w:val="none" w:sz="0" w:space="0" w:color="auto"/>
                                                                                        <w:bottom w:val="none" w:sz="0" w:space="0" w:color="auto"/>
                                                                                        <w:right w:val="none" w:sz="0" w:space="0" w:color="auto"/>
                                                                                      </w:divBdr>
                                                                                      <w:divsChild>
                                                                                        <w:div w:id="662468645">
                                                                                          <w:marLeft w:val="0"/>
                                                                                          <w:marRight w:val="0"/>
                                                                                          <w:marTop w:val="0"/>
                                                                                          <w:marBottom w:val="0"/>
                                                                                          <w:divBdr>
                                                                                            <w:top w:val="none" w:sz="0" w:space="0" w:color="auto"/>
                                                                                            <w:left w:val="none" w:sz="0" w:space="0" w:color="auto"/>
                                                                                            <w:bottom w:val="none" w:sz="0" w:space="0" w:color="auto"/>
                                                                                            <w:right w:val="none" w:sz="0" w:space="0" w:color="auto"/>
                                                                                          </w:divBdr>
                                                                                          <w:divsChild>
                                                                                            <w:div w:id="2002001563">
                                                                                              <w:marLeft w:val="0"/>
                                                                                              <w:marRight w:val="0"/>
                                                                                              <w:marTop w:val="0"/>
                                                                                              <w:marBottom w:val="0"/>
                                                                                              <w:divBdr>
                                                                                                <w:top w:val="none" w:sz="0" w:space="0" w:color="auto"/>
                                                                                                <w:left w:val="none" w:sz="0" w:space="0" w:color="auto"/>
                                                                                                <w:bottom w:val="none" w:sz="0" w:space="0" w:color="auto"/>
                                                                                                <w:right w:val="none" w:sz="0" w:space="0" w:color="auto"/>
                                                                                              </w:divBdr>
                                                                                              <w:divsChild>
                                                                                                <w:div w:id="1102143901">
                                                                                                  <w:marLeft w:val="0"/>
                                                                                                  <w:marRight w:val="0"/>
                                                                                                  <w:marTop w:val="0"/>
                                                                                                  <w:marBottom w:val="0"/>
                                                                                                  <w:divBdr>
                                                                                                    <w:top w:val="none" w:sz="0" w:space="0" w:color="auto"/>
                                                                                                    <w:left w:val="none" w:sz="0" w:space="0" w:color="auto"/>
                                                                                                    <w:bottom w:val="none" w:sz="0" w:space="0" w:color="auto"/>
                                                                                                    <w:right w:val="none" w:sz="0" w:space="0" w:color="auto"/>
                                                                                                  </w:divBdr>
                                                                                                </w:div>
                                                                                                <w:div w:id="1342394962">
                                                                                                  <w:marLeft w:val="0"/>
                                                                                                  <w:marRight w:val="0"/>
                                                                                                  <w:marTop w:val="0"/>
                                                                                                  <w:marBottom w:val="0"/>
                                                                                                  <w:divBdr>
                                                                                                    <w:top w:val="none" w:sz="0" w:space="0" w:color="auto"/>
                                                                                                    <w:left w:val="none" w:sz="0" w:space="0" w:color="auto"/>
                                                                                                    <w:bottom w:val="none" w:sz="0" w:space="0" w:color="auto"/>
                                                                                                    <w:right w:val="none" w:sz="0" w:space="0" w:color="auto"/>
                                                                                                  </w:divBdr>
                                                                                                </w:div>
                                                                                                <w:div w:id="15939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959292">
      <w:bodyDiv w:val="1"/>
      <w:marLeft w:val="0"/>
      <w:marRight w:val="0"/>
      <w:marTop w:val="0"/>
      <w:marBottom w:val="0"/>
      <w:divBdr>
        <w:top w:val="none" w:sz="0" w:space="0" w:color="auto"/>
        <w:left w:val="none" w:sz="0" w:space="0" w:color="auto"/>
        <w:bottom w:val="none" w:sz="0" w:space="0" w:color="auto"/>
        <w:right w:val="none" w:sz="0" w:space="0" w:color="auto"/>
      </w:divBdr>
      <w:divsChild>
        <w:div w:id="1288395444">
          <w:marLeft w:val="475"/>
          <w:marRight w:val="0"/>
          <w:marTop w:val="106"/>
          <w:marBottom w:val="120"/>
          <w:divBdr>
            <w:top w:val="none" w:sz="0" w:space="0" w:color="auto"/>
            <w:left w:val="none" w:sz="0" w:space="0" w:color="auto"/>
            <w:bottom w:val="none" w:sz="0" w:space="0" w:color="auto"/>
            <w:right w:val="none" w:sz="0" w:space="0" w:color="auto"/>
          </w:divBdr>
        </w:div>
      </w:divsChild>
    </w:div>
    <w:div w:id="1095832559">
      <w:bodyDiv w:val="1"/>
      <w:marLeft w:val="0"/>
      <w:marRight w:val="0"/>
      <w:marTop w:val="0"/>
      <w:marBottom w:val="0"/>
      <w:divBdr>
        <w:top w:val="none" w:sz="0" w:space="0" w:color="auto"/>
        <w:left w:val="none" w:sz="0" w:space="0" w:color="auto"/>
        <w:bottom w:val="none" w:sz="0" w:space="0" w:color="auto"/>
        <w:right w:val="none" w:sz="0" w:space="0" w:color="auto"/>
      </w:divBdr>
    </w:div>
    <w:div w:id="1238055230">
      <w:bodyDiv w:val="1"/>
      <w:marLeft w:val="0"/>
      <w:marRight w:val="0"/>
      <w:marTop w:val="0"/>
      <w:marBottom w:val="0"/>
      <w:divBdr>
        <w:top w:val="none" w:sz="0" w:space="0" w:color="auto"/>
        <w:left w:val="none" w:sz="0" w:space="0" w:color="auto"/>
        <w:bottom w:val="none" w:sz="0" w:space="0" w:color="auto"/>
        <w:right w:val="none" w:sz="0" w:space="0" w:color="auto"/>
      </w:divBdr>
      <w:divsChild>
        <w:div w:id="1118530022">
          <w:marLeft w:val="0"/>
          <w:marRight w:val="0"/>
          <w:marTop w:val="0"/>
          <w:marBottom w:val="0"/>
          <w:divBdr>
            <w:top w:val="none" w:sz="0" w:space="0" w:color="auto"/>
            <w:left w:val="none" w:sz="0" w:space="0" w:color="auto"/>
            <w:bottom w:val="none" w:sz="0" w:space="0" w:color="auto"/>
            <w:right w:val="none" w:sz="0" w:space="0" w:color="auto"/>
          </w:divBdr>
          <w:divsChild>
            <w:div w:id="1833906108">
              <w:marLeft w:val="0"/>
              <w:marRight w:val="0"/>
              <w:marTop w:val="0"/>
              <w:marBottom w:val="0"/>
              <w:divBdr>
                <w:top w:val="none" w:sz="0" w:space="0" w:color="auto"/>
                <w:left w:val="none" w:sz="0" w:space="0" w:color="auto"/>
                <w:bottom w:val="none" w:sz="0" w:space="0" w:color="auto"/>
                <w:right w:val="none" w:sz="0" w:space="0" w:color="auto"/>
              </w:divBdr>
              <w:divsChild>
                <w:div w:id="903414063">
                  <w:marLeft w:val="0"/>
                  <w:marRight w:val="0"/>
                  <w:marTop w:val="0"/>
                  <w:marBottom w:val="0"/>
                  <w:divBdr>
                    <w:top w:val="none" w:sz="0" w:space="0" w:color="auto"/>
                    <w:left w:val="none" w:sz="0" w:space="0" w:color="auto"/>
                    <w:bottom w:val="none" w:sz="0" w:space="0" w:color="auto"/>
                    <w:right w:val="none" w:sz="0" w:space="0" w:color="auto"/>
                  </w:divBdr>
                  <w:divsChild>
                    <w:div w:id="1324896136">
                      <w:marLeft w:val="0"/>
                      <w:marRight w:val="0"/>
                      <w:marTop w:val="0"/>
                      <w:marBottom w:val="0"/>
                      <w:divBdr>
                        <w:top w:val="none" w:sz="0" w:space="0" w:color="auto"/>
                        <w:left w:val="none" w:sz="0" w:space="0" w:color="auto"/>
                        <w:bottom w:val="none" w:sz="0" w:space="0" w:color="auto"/>
                        <w:right w:val="none" w:sz="0" w:space="0" w:color="auto"/>
                      </w:divBdr>
                      <w:divsChild>
                        <w:div w:id="415826683">
                          <w:marLeft w:val="0"/>
                          <w:marRight w:val="0"/>
                          <w:marTop w:val="0"/>
                          <w:marBottom w:val="0"/>
                          <w:divBdr>
                            <w:top w:val="none" w:sz="0" w:space="0" w:color="auto"/>
                            <w:left w:val="none" w:sz="0" w:space="0" w:color="auto"/>
                            <w:bottom w:val="none" w:sz="0" w:space="0" w:color="auto"/>
                            <w:right w:val="none" w:sz="0" w:space="0" w:color="auto"/>
                          </w:divBdr>
                          <w:divsChild>
                            <w:div w:id="1617328791">
                              <w:marLeft w:val="0"/>
                              <w:marRight w:val="0"/>
                              <w:marTop w:val="0"/>
                              <w:marBottom w:val="0"/>
                              <w:divBdr>
                                <w:top w:val="none" w:sz="0" w:space="0" w:color="auto"/>
                                <w:left w:val="none" w:sz="0" w:space="0" w:color="auto"/>
                                <w:bottom w:val="none" w:sz="0" w:space="0" w:color="auto"/>
                                <w:right w:val="none" w:sz="0" w:space="0" w:color="auto"/>
                              </w:divBdr>
                              <w:divsChild>
                                <w:div w:id="1341001922">
                                  <w:marLeft w:val="0"/>
                                  <w:marRight w:val="0"/>
                                  <w:marTop w:val="0"/>
                                  <w:marBottom w:val="0"/>
                                  <w:divBdr>
                                    <w:top w:val="none" w:sz="0" w:space="0" w:color="auto"/>
                                    <w:left w:val="none" w:sz="0" w:space="0" w:color="auto"/>
                                    <w:bottom w:val="none" w:sz="0" w:space="0" w:color="auto"/>
                                    <w:right w:val="none" w:sz="0" w:space="0" w:color="auto"/>
                                  </w:divBdr>
                                  <w:divsChild>
                                    <w:div w:id="1356999518">
                                      <w:marLeft w:val="0"/>
                                      <w:marRight w:val="0"/>
                                      <w:marTop w:val="0"/>
                                      <w:marBottom w:val="0"/>
                                      <w:divBdr>
                                        <w:top w:val="none" w:sz="0" w:space="0" w:color="auto"/>
                                        <w:left w:val="none" w:sz="0" w:space="0" w:color="auto"/>
                                        <w:bottom w:val="none" w:sz="0" w:space="0" w:color="auto"/>
                                        <w:right w:val="none" w:sz="0" w:space="0" w:color="auto"/>
                                      </w:divBdr>
                                      <w:divsChild>
                                        <w:div w:id="142046021">
                                          <w:marLeft w:val="0"/>
                                          <w:marRight w:val="0"/>
                                          <w:marTop w:val="0"/>
                                          <w:marBottom w:val="0"/>
                                          <w:divBdr>
                                            <w:top w:val="none" w:sz="0" w:space="0" w:color="auto"/>
                                            <w:left w:val="none" w:sz="0" w:space="0" w:color="auto"/>
                                            <w:bottom w:val="none" w:sz="0" w:space="0" w:color="auto"/>
                                            <w:right w:val="none" w:sz="0" w:space="0" w:color="auto"/>
                                          </w:divBdr>
                                          <w:divsChild>
                                            <w:div w:id="1696887022">
                                              <w:marLeft w:val="0"/>
                                              <w:marRight w:val="0"/>
                                              <w:marTop w:val="0"/>
                                              <w:marBottom w:val="0"/>
                                              <w:divBdr>
                                                <w:top w:val="none" w:sz="0" w:space="0" w:color="auto"/>
                                                <w:left w:val="none" w:sz="0" w:space="0" w:color="auto"/>
                                                <w:bottom w:val="none" w:sz="0" w:space="0" w:color="auto"/>
                                                <w:right w:val="none" w:sz="0" w:space="0" w:color="auto"/>
                                              </w:divBdr>
                                              <w:divsChild>
                                                <w:div w:id="1471090798">
                                                  <w:marLeft w:val="0"/>
                                                  <w:marRight w:val="0"/>
                                                  <w:marTop w:val="0"/>
                                                  <w:marBottom w:val="0"/>
                                                  <w:divBdr>
                                                    <w:top w:val="none" w:sz="0" w:space="0" w:color="auto"/>
                                                    <w:left w:val="none" w:sz="0" w:space="0" w:color="auto"/>
                                                    <w:bottom w:val="none" w:sz="0" w:space="0" w:color="auto"/>
                                                    <w:right w:val="none" w:sz="0" w:space="0" w:color="auto"/>
                                                  </w:divBdr>
                                                  <w:divsChild>
                                                    <w:div w:id="94250039">
                                                      <w:marLeft w:val="0"/>
                                                      <w:marRight w:val="0"/>
                                                      <w:marTop w:val="0"/>
                                                      <w:marBottom w:val="0"/>
                                                      <w:divBdr>
                                                        <w:top w:val="none" w:sz="0" w:space="0" w:color="auto"/>
                                                        <w:left w:val="none" w:sz="0" w:space="0" w:color="auto"/>
                                                        <w:bottom w:val="none" w:sz="0" w:space="0" w:color="auto"/>
                                                        <w:right w:val="none" w:sz="0" w:space="0" w:color="auto"/>
                                                      </w:divBdr>
                                                      <w:divsChild>
                                                        <w:div w:id="1271814714">
                                                          <w:marLeft w:val="0"/>
                                                          <w:marRight w:val="0"/>
                                                          <w:marTop w:val="0"/>
                                                          <w:marBottom w:val="0"/>
                                                          <w:divBdr>
                                                            <w:top w:val="none" w:sz="0" w:space="0" w:color="auto"/>
                                                            <w:left w:val="none" w:sz="0" w:space="0" w:color="auto"/>
                                                            <w:bottom w:val="none" w:sz="0" w:space="0" w:color="auto"/>
                                                            <w:right w:val="none" w:sz="0" w:space="0" w:color="auto"/>
                                                          </w:divBdr>
                                                          <w:divsChild>
                                                            <w:div w:id="1743790925">
                                                              <w:marLeft w:val="0"/>
                                                              <w:marRight w:val="0"/>
                                                              <w:marTop w:val="0"/>
                                                              <w:marBottom w:val="0"/>
                                                              <w:divBdr>
                                                                <w:top w:val="none" w:sz="0" w:space="0" w:color="auto"/>
                                                                <w:left w:val="none" w:sz="0" w:space="0" w:color="auto"/>
                                                                <w:bottom w:val="none" w:sz="0" w:space="0" w:color="auto"/>
                                                                <w:right w:val="none" w:sz="0" w:space="0" w:color="auto"/>
                                                              </w:divBdr>
                                                              <w:divsChild>
                                                                <w:div w:id="1517378622">
                                                                  <w:marLeft w:val="0"/>
                                                                  <w:marRight w:val="0"/>
                                                                  <w:marTop w:val="240"/>
                                                                  <w:marBottom w:val="0"/>
                                                                  <w:divBdr>
                                                                    <w:top w:val="none" w:sz="0" w:space="0" w:color="auto"/>
                                                                    <w:left w:val="none" w:sz="0" w:space="0" w:color="auto"/>
                                                                    <w:bottom w:val="none" w:sz="0" w:space="0" w:color="auto"/>
                                                                    <w:right w:val="none" w:sz="0" w:space="0" w:color="auto"/>
                                                                  </w:divBdr>
                                                                  <w:divsChild>
                                                                    <w:div w:id="1711683033">
                                                                      <w:marLeft w:val="0"/>
                                                                      <w:marRight w:val="0"/>
                                                                      <w:marTop w:val="0"/>
                                                                      <w:marBottom w:val="0"/>
                                                                      <w:divBdr>
                                                                        <w:top w:val="none" w:sz="0" w:space="0" w:color="auto"/>
                                                                        <w:left w:val="none" w:sz="0" w:space="0" w:color="auto"/>
                                                                        <w:bottom w:val="none" w:sz="0" w:space="0" w:color="auto"/>
                                                                        <w:right w:val="none" w:sz="0" w:space="0" w:color="auto"/>
                                                                      </w:divBdr>
                                                                      <w:divsChild>
                                                                        <w:div w:id="672609416">
                                                                          <w:marLeft w:val="0"/>
                                                                          <w:marRight w:val="0"/>
                                                                          <w:marTop w:val="240"/>
                                                                          <w:marBottom w:val="0"/>
                                                                          <w:divBdr>
                                                                            <w:top w:val="none" w:sz="0" w:space="0" w:color="auto"/>
                                                                            <w:left w:val="none" w:sz="0" w:space="0" w:color="auto"/>
                                                                            <w:bottom w:val="none" w:sz="0" w:space="0" w:color="auto"/>
                                                                            <w:right w:val="none" w:sz="0" w:space="0" w:color="auto"/>
                                                                          </w:divBdr>
                                                                          <w:divsChild>
                                                                            <w:div w:id="365912959">
                                                                              <w:marLeft w:val="0"/>
                                                                              <w:marRight w:val="0"/>
                                                                              <w:marTop w:val="0"/>
                                                                              <w:marBottom w:val="0"/>
                                                                              <w:divBdr>
                                                                                <w:top w:val="none" w:sz="0" w:space="0" w:color="auto"/>
                                                                                <w:left w:val="none" w:sz="0" w:space="0" w:color="auto"/>
                                                                                <w:bottom w:val="none" w:sz="0" w:space="0" w:color="auto"/>
                                                                                <w:right w:val="none" w:sz="0" w:space="0" w:color="auto"/>
                                                                              </w:divBdr>
                                                                              <w:divsChild>
                                                                                <w:div w:id="1349404898">
                                                                                  <w:marLeft w:val="0"/>
                                                                                  <w:marRight w:val="0"/>
                                                                                  <w:marTop w:val="240"/>
                                                                                  <w:marBottom w:val="0"/>
                                                                                  <w:divBdr>
                                                                                    <w:top w:val="none" w:sz="0" w:space="0" w:color="auto"/>
                                                                                    <w:left w:val="none" w:sz="0" w:space="0" w:color="auto"/>
                                                                                    <w:bottom w:val="none" w:sz="0" w:space="0" w:color="auto"/>
                                                                                    <w:right w:val="none" w:sz="0" w:space="0" w:color="auto"/>
                                                                                  </w:divBdr>
                                                                                  <w:divsChild>
                                                                                    <w:div w:id="43408472">
                                                                                      <w:marLeft w:val="0"/>
                                                                                      <w:marRight w:val="0"/>
                                                                                      <w:marTop w:val="0"/>
                                                                                      <w:marBottom w:val="0"/>
                                                                                      <w:divBdr>
                                                                                        <w:top w:val="none" w:sz="0" w:space="0" w:color="auto"/>
                                                                                        <w:left w:val="none" w:sz="0" w:space="0" w:color="auto"/>
                                                                                        <w:bottom w:val="none" w:sz="0" w:space="0" w:color="auto"/>
                                                                                        <w:right w:val="none" w:sz="0" w:space="0" w:color="auto"/>
                                                                                      </w:divBdr>
                                                                                      <w:divsChild>
                                                                                        <w:div w:id="11106416">
                                                                                          <w:marLeft w:val="0"/>
                                                                                          <w:marRight w:val="0"/>
                                                                                          <w:marTop w:val="0"/>
                                                                                          <w:marBottom w:val="0"/>
                                                                                          <w:divBdr>
                                                                                            <w:top w:val="none" w:sz="0" w:space="0" w:color="auto"/>
                                                                                            <w:left w:val="none" w:sz="0" w:space="0" w:color="auto"/>
                                                                                            <w:bottom w:val="none" w:sz="0" w:space="0" w:color="auto"/>
                                                                                            <w:right w:val="none" w:sz="0" w:space="0" w:color="auto"/>
                                                                                          </w:divBdr>
                                                                                          <w:divsChild>
                                                                                            <w:div w:id="168566659">
                                                                                              <w:marLeft w:val="0"/>
                                                                                              <w:marRight w:val="0"/>
                                                                                              <w:marTop w:val="0"/>
                                                                                              <w:marBottom w:val="0"/>
                                                                                              <w:divBdr>
                                                                                                <w:top w:val="none" w:sz="0" w:space="0" w:color="auto"/>
                                                                                                <w:left w:val="none" w:sz="0" w:space="0" w:color="auto"/>
                                                                                                <w:bottom w:val="none" w:sz="0" w:space="0" w:color="auto"/>
                                                                                                <w:right w:val="none" w:sz="0" w:space="0" w:color="auto"/>
                                                                                              </w:divBdr>
                                                                                              <w:divsChild>
                                                                                                <w:div w:id="1050694108">
                                                                                                  <w:marLeft w:val="600"/>
                                                                                                  <w:marRight w:val="600"/>
                                                                                                  <w:marTop w:val="100"/>
                                                                                                  <w:marBottom w:val="10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343507079">
                                                                                                          <w:marLeft w:val="720"/>
                                                                                                          <w:marRight w:val="0"/>
                                                                                                          <w:marTop w:val="0"/>
                                                                                                          <w:marBottom w:val="0"/>
                                                                                                          <w:divBdr>
                                                                                                            <w:top w:val="none" w:sz="0" w:space="0" w:color="auto"/>
                                                                                                            <w:left w:val="none" w:sz="0" w:space="0" w:color="auto"/>
                                                                                                            <w:bottom w:val="none" w:sz="0" w:space="0" w:color="auto"/>
                                                                                                            <w:right w:val="none" w:sz="0" w:space="0" w:color="auto"/>
                                                                                                          </w:divBdr>
                                                                                                        </w:div>
                                                                                                        <w:div w:id="179374318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389400">
      <w:bodyDiv w:val="1"/>
      <w:marLeft w:val="0"/>
      <w:marRight w:val="0"/>
      <w:marTop w:val="0"/>
      <w:marBottom w:val="0"/>
      <w:divBdr>
        <w:top w:val="none" w:sz="0" w:space="0" w:color="auto"/>
        <w:left w:val="none" w:sz="0" w:space="0" w:color="auto"/>
        <w:bottom w:val="none" w:sz="0" w:space="0" w:color="auto"/>
        <w:right w:val="none" w:sz="0" w:space="0" w:color="auto"/>
      </w:divBdr>
      <w:divsChild>
        <w:div w:id="117530382">
          <w:marLeft w:val="0"/>
          <w:marRight w:val="0"/>
          <w:marTop w:val="0"/>
          <w:marBottom w:val="0"/>
          <w:divBdr>
            <w:top w:val="none" w:sz="0" w:space="0" w:color="auto"/>
            <w:left w:val="none" w:sz="0" w:space="0" w:color="auto"/>
            <w:bottom w:val="none" w:sz="0" w:space="0" w:color="auto"/>
            <w:right w:val="none" w:sz="0" w:space="0" w:color="auto"/>
          </w:divBdr>
          <w:divsChild>
            <w:div w:id="784346772">
              <w:marLeft w:val="0"/>
              <w:marRight w:val="0"/>
              <w:marTop w:val="0"/>
              <w:marBottom w:val="0"/>
              <w:divBdr>
                <w:top w:val="none" w:sz="0" w:space="0" w:color="auto"/>
                <w:left w:val="none" w:sz="0" w:space="0" w:color="auto"/>
                <w:bottom w:val="none" w:sz="0" w:space="0" w:color="auto"/>
                <w:right w:val="none" w:sz="0" w:space="0" w:color="auto"/>
              </w:divBdr>
              <w:divsChild>
                <w:div w:id="1104030644">
                  <w:marLeft w:val="0"/>
                  <w:marRight w:val="0"/>
                  <w:marTop w:val="0"/>
                  <w:marBottom w:val="0"/>
                  <w:divBdr>
                    <w:top w:val="none" w:sz="0" w:space="0" w:color="auto"/>
                    <w:left w:val="none" w:sz="0" w:space="0" w:color="auto"/>
                    <w:bottom w:val="none" w:sz="0" w:space="0" w:color="auto"/>
                    <w:right w:val="none" w:sz="0" w:space="0" w:color="auto"/>
                  </w:divBdr>
                  <w:divsChild>
                    <w:div w:id="966273355">
                      <w:marLeft w:val="0"/>
                      <w:marRight w:val="0"/>
                      <w:marTop w:val="0"/>
                      <w:marBottom w:val="0"/>
                      <w:divBdr>
                        <w:top w:val="none" w:sz="0" w:space="0" w:color="auto"/>
                        <w:left w:val="none" w:sz="0" w:space="0" w:color="auto"/>
                        <w:bottom w:val="none" w:sz="0" w:space="0" w:color="auto"/>
                        <w:right w:val="none" w:sz="0" w:space="0" w:color="auto"/>
                      </w:divBdr>
                      <w:divsChild>
                        <w:div w:id="1179275828">
                          <w:marLeft w:val="0"/>
                          <w:marRight w:val="0"/>
                          <w:marTop w:val="0"/>
                          <w:marBottom w:val="0"/>
                          <w:divBdr>
                            <w:top w:val="none" w:sz="0" w:space="0" w:color="auto"/>
                            <w:left w:val="none" w:sz="0" w:space="0" w:color="auto"/>
                            <w:bottom w:val="none" w:sz="0" w:space="0" w:color="auto"/>
                            <w:right w:val="none" w:sz="0" w:space="0" w:color="auto"/>
                          </w:divBdr>
                          <w:divsChild>
                            <w:div w:id="1166433341">
                              <w:marLeft w:val="0"/>
                              <w:marRight w:val="0"/>
                              <w:marTop w:val="0"/>
                              <w:marBottom w:val="0"/>
                              <w:divBdr>
                                <w:top w:val="none" w:sz="0" w:space="0" w:color="auto"/>
                                <w:left w:val="none" w:sz="0" w:space="0" w:color="auto"/>
                                <w:bottom w:val="none" w:sz="0" w:space="0" w:color="auto"/>
                                <w:right w:val="none" w:sz="0" w:space="0" w:color="auto"/>
                              </w:divBdr>
                              <w:divsChild>
                                <w:div w:id="1296720544">
                                  <w:marLeft w:val="0"/>
                                  <w:marRight w:val="0"/>
                                  <w:marTop w:val="0"/>
                                  <w:marBottom w:val="0"/>
                                  <w:divBdr>
                                    <w:top w:val="none" w:sz="0" w:space="0" w:color="auto"/>
                                    <w:left w:val="none" w:sz="0" w:space="0" w:color="auto"/>
                                    <w:bottom w:val="none" w:sz="0" w:space="0" w:color="auto"/>
                                    <w:right w:val="none" w:sz="0" w:space="0" w:color="auto"/>
                                  </w:divBdr>
                                  <w:divsChild>
                                    <w:div w:id="573051450">
                                      <w:marLeft w:val="0"/>
                                      <w:marRight w:val="0"/>
                                      <w:marTop w:val="0"/>
                                      <w:marBottom w:val="0"/>
                                      <w:divBdr>
                                        <w:top w:val="none" w:sz="0" w:space="0" w:color="auto"/>
                                        <w:left w:val="none" w:sz="0" w:space="0" w:color="auto"/>
                                        <w:bottom w:val="none" w:sz="0" w:space="0" w:color="auto"/>
                                        <w:right w:val="none" w:sz="0" w:space="0" w:color="auto"/>
                                      </w:divBdr>
                                      <w:divsChild>
                                        <w:div w:id="1119642468">
                                          <w:marLeft w:val="0"/>
                                          <w:marRight w:val="0"/>
                                          <w:marTop w:val="0"/>
                                          <w:marBottom w:val="0"/>
                                          <w:divBdr>
                                            <w:top w:val="none" w:sz="0" w:space="0" w:color="auto"/>
                                            <w:left w:val="none" w:sz="0" w:space="0" w:color="auto"/>
                                            <w:bottom w:val="none" w:sz="0" w:space="0" w:color="auto"/>
                                            <w:right w:val="none" w:sz="0" w:space="0" w:color="auto"/>
                                          </w:divBdr>
                                          <w:divsChild>
                                            <w:div w:id="314189668">
                                              <w:marLeft w:val="0"/>
                                              <w:marRight w:val="0"/>
                                              <w:marTop w:val="0"/>
                                              <w:marBottom w:val="0"/>
                                              <w:divBdr>
                                                <w:top w:val="none" w:sz="0" w:space="0" w:color="auto"/>
                                                <w:left w:val="none" w:sz="0" w:space="0" w:color="auto"/>
                                                <w:bottom w:val="none" w:sz="0" w:space="0" w:color="auto"/>
                                                <w:right w:val="none" w:sz="0" w:space="0" w:color="auto"/>
                                              </w:divBdr>
                                              <w:divsChild>
                                                <w:div w:id="266349491">
                                                  <w:marLeft w:val="0"/>
                                                  <w:marRight w:val="0"/>
                                                  <w:marTop w:val="0"/>
                                                  <w:marBottom w:val="0"/>
                                                  <w:divBdr>
                                                    <w:top w:val="none" w:sz="0" w:space="0" w:color="auto"/>
                                                    <w:left w:val="none" w:sz="0" w:space="0" w:color="auto"/>
                                                    <w:bottom w:val="none" w:sz="0" w:space="0" w:color="auto"/>
                                                    <w:right w:val="none" w:sz="0" w:space="0" w:color="auto"/>
                                                  </w:divBdr>
                                                  <w:divsChild>
                                                    <w:div w:id="441918207">
                                                      <w:marLeft w:val="0"/>
                                                      <w:marRight w:val="0"/>
                                                      <w:marTop w:val="0"/>
                                                      <w:marBottom w:val="0"/>
                                                      <w:divBdr>
                                                        <w:top w:val="none" w:sz="0" w:space="0" w:color="auto"/>
                                                        <w:left w:val="none" w:sz="0" w:space="0" w:color="auto"/>
                                                        <w:bottom w:val="none" w:sz="0" w:space="0" w:color="auto"/>
                                                        <w:right w:val="none" w:sz="0" w:space="0" w:color="auto"/>
                                                      </w:divBdr>
                                                      <w:divsChild>
                                                        <w:div w:id="1149247331">
                                                          <w:marLeft w:val="0"/>
                                                          <w:marRight w:val="0"/>
                                                          <w:marTop w:val="0"/>
                                                          <w:marBottom w:val="0"/>
                                                          <w:divBdr>
                                                            <w:top w:val="none" w:sz="0" w:space="0" w:color="auto"/>
                                                            <w:left w:val="none" w:sz="0" w:space="0" w:color="auto"/>
                                                            <w:bottom w:val="none" w:sz="0" w:space="0" w:color="auto"/>
                                                            <w:right w:val="none" w:sz="0" w:space="0" w:color="auto"/>
                                                          </w:divBdr>
                                                          <w:divsChild>
                                                            <w:div w:id="2099255800">
                                                              <w:marLeft w:val="0"/>
                                                              <w:marRight w:val="0"/>
                                                              <w:marTop w:val="0"/>
                                                              <w:marBottom w:val="0"/>
                                                              <w:divBdr>
                                                                <w:top w:val="none" w:sz="0" w:space="0" w:color="auto"/>
                                                                <w:left w:val="none" w:sz="0" w:space="0" w:color="auto"/>
                                                                <w:bottom w:val="none" w:sz="0" w:space="0" w:color="auto"/>
                                                                <w:right w:val="none" w:sz="0" w:space="0" w:color="auto"/>
                                                              </w:divBdr>
                                                              <w:divsChild>
                                                                <w:div w:id="171071791">
                                                                  <w:marLeft w:val="0"/>
                                                                  <w:marRight w:val="0"/>
                                                                  <w:marTop w:val="0"/>
                                                                  <w:marBottom w:val="0"/>
                                                                  <w:divBdr>
                                                                    <w:top w:val="none" w:sz="0" w:space="0" w:color="auto"/>
                                                                    <w:left w:val="none" w:sz="0" w:space="0" w:color="auto"/>
                                                                    <w:bottom w:val="none" w:sz="0" w:space="0" w:color="auto"/>
                                                                    <w:right w:val="none" w:sz="0" w:space="0" w:color="auto"/>
                                                                  </w:divBdr>
                                                                  <w:divsChild>
                                                                    <w:div w:id="943734578">
                                                                      <w:marLeft w:val="0"/>
                                                                      <w:marRight w:val="0"/>
                                                                      <w:marTop w:val="0"/>
                                                                      <w:marBottom w:val="0"/>
                                                                      <w:divBdr>
                                                                        <w:top w:val="none" w:sz="0" w:space="0" w:color="auto"/>
                                                                        <w:left w:val="none" w:sz="0" w:space="0" w:color="auto"/>
                                                                        <w:bottom w:val="none" w:sz="0" w:space="0" w:color="auto"/>
                                                                        <w:right w:val="none" w:sz="0" w:space="0" w:color="auto"/>
                                                                      </w:divBdr>
                                                                      <w:divsChild>
                                                                        <w:div w:id="631718194">
                                                                          <w:marLeft w:val="0"/>
                                                                          <w:marRight w:val="0"/>
                                                                          <w:marTop w:val="0"/>
                                                                          <w:marBottom w:val="0"/>
                                                                          <w:divBdr>
                                                                            <w:top w:val="none" w:sz="0" w:space="0" w:color="auto"/>
                                                                            <w:left w:val="none" w:sz="0" w:space="0" w:color="auto"/>
                                                                            <w:bottom w:val="none" w:sz="0" w:space="0" w:color="auto"/>
                                                                            <w:right w:val="none" w:sz="0" w:space="0" w:color="auto"/>
                                                                          </w:divBdr>
                                                                          <w:divsChild>
                                                                            <w:div w:id="420027748">
                                                                              <w:marLeft w:val="0"/>
                                                                              <w:marRight w:val="0"/>
                                                                              <w:marTop w:val="0"/>
                                                                              <w:marBottom w:val="0"/>
                                                                              <w:divBdr>
                                                                                <w:top w:val="none" w:sz="0" w:space="0" w:color="auto"/>
                                                                                <w:left w:val="none" w:sz="0" w:space="0" w:color="auto"/>
                                                                                <w:bottom w:val="none" w:sz="0" w:space="0" w:color="auto"/>
                                                                                <w:right w:val="none" w:sz="0" w:space="0" w:color="auto"/>
                                                                              </w:divBdr>
                                                                              <w:divsChild>
                                                                                <w:div w:id="532888534">
                                                                                  <w:marLeft w:val="0"/>
                                                                                  <w:marRight w:val="0"/>
                                                                                  <w:marTop w:val="0"/>
                                                                                  <w:marBottom w:val="0"/>
                                                                                  <w:divBdr>
                                                                                    <w:top w:val="none" w:sz="0" w:space="0" w:color="auto"/>
                                                                                    <w:left w:val="none" w:sz="0" w:space="0" w:color="auto"/>
                                                                                    <w:bottom w:val="none" w:sz="0" w:space="0" w:color="auto"/>
                                                                                    <w:right w:val="none" w:sz="0" w:space="0" w:color="auto"/>
                                                                                  </w:divBdr>
                                                                                  <w:divsChild>
                                                                                    <w:div w:id="80106729">
                                                                                      <w:marLeft w:val="0"/>
                                                                                      <w:marRight w:val="0"/>
                                                                                      <w:marTop w:val="0"/>
                                                                                      <w:marBottom w:val="0"/>
                                                                                      <w:divBdr>
                                                                                        <w:top w:val="none" w:sz="0" w:space="0" w:color="auto"/>
                                                                                        <w:left w:val="none" w:sz="0" w:space="0" w:color="auto"/>
                                                                                        <w:bottom w:val="none" w:sz="0" w:space="0" w:color="auto"/>
                                                                                        <w:right w:val="none" w:sz="0" w:space="0" w:color="auto"/>
                                                                                      </w:divBdr>
                                                                                      <w:divsChild>
                                                                                        <w:div w:id="722482053">
                                                                                          <w:marLeft w:val="0"/>
                                                                                          <w:marRight w:val="0"/>
                                                                                          <w:marTop w:val="0"/>
                                                                                          <w:marBottom w:val="0"/>
                                                                                          <w:divBdr>
                                                                                            <w:top w:val="none" w:sz="0" w:space="0" w:color="auto"/>
                                                                                            <w:left w:val="none" w:sz="0" w:space="0" w:color="auto"/>
                                                                                            <w:bottom w:val="none" w:sz="0" w:space="0" w:color="auto"/>
                                                                                            <w:right w:val="none" w:sz="0" w:space="0" w:color="auto"/>
                                                                                          </w:divBdr>
                                                                                          <w:divsChild>
                                                                                            <w:div w:id="1563255255">
                                                                                              <w:marLeft w:val="0"/>
                                                                                              <w:marRight w:val="0"/>
                                                                                              <w:marTop w:val="0"/>
                                                                                              <w:marBottom w:val="0"/>
                                                                                              <w:divBdr>
                                                                                                <w:top w:val="none" w:sz="0" w:space="0" w:color="auto"/>
                                                                                                <w:left w:val="none" w:sz="0" w:space="0" w:color="auto"/>
                                                                                                <w:bottom w:val="none" w:sz="0" w:space="0" w:color="auto"/>
                                                                                                <w:right w:val="none" w:sz="0" w:space="0" w:color="auto"/>
                                                                                              </w:divBdr>
                                                                                              <w:divsChild>
                                                                                                <w:div w:id="815949830">
                                                                                                  <w:marLeft w:val="0"/>
                                                                                                  <w:marRight w:val="0"/>
                                                                                                  <w:marTop w:val="0"/>
                                                                                                  <w:marBottom w:val="0"/>
                                                                                                  <w:divBdr>
                                                                                                    <w:top w:val="none" w:sz="0" w:space="0" w:color="auto"/>
                                                                                                    <w:left w:val="none" w:sz="0" w:space="0" w:color="auto"/>
                                                                                                    <w:bottom w:val="none" w:sz="0" w:space="0" w:color="auto"/>
                                                                                                    <w:right w:val="none" w:sz="0" w:space="0" w:color="auto"/>
                                                                                                  </w:divBdr>
                                                                                                </w:div>
                                                                                                <w:div w:id="856773475">
                                                                                                  <w:marLeft w:val="0"/>
                                                                                                  <w:marRight w:val="0"/>
                                                                                                  <w:marTop w:val="0"/>
                                                                                                  <w:marBottom w:val="0"/>
                                                                                                  <w:divBdr>
                                                                                                    <w:top w:val="none" w:sz="0" w:space="0" w:color="auto"/>
                                                                                                    <w:left w:val="none" w:sz="0" w:space="0" w:color="auto"/>
                                                                                                    <w:bottom w:val="none" w:sz="0" w:space="0" w:color="auto"/>
                                                                                                    <w:right w:val="none" w:sz="0" w:space="0" w:color="auto"/>
                                                                                                  </w:divBdr>
                                                                                                </w:div>
                                                                                                <w:div w:id="20242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697088">
      <w:bodyDiv w:val="1"/>
      <w:marLeft w:val="0"/>
      <w:marRight w:val="0"/>
      <w:marTop w:val="0"/>
      <w:marBottom w:val="0"/>
      <w:divBdr>
        <w:top w:val="none" w:sz="0" w:space="0" w:color="auto"/>
        <w:left w:val="none" w:sz="0" w:space="0" w:color="auto"/>
        <w:bottom w:val="none" w:sz="0" w:space="0" w:color="auto"/>
        <w:right w:val="none" w:sz="0" w:space="0" w:color="auto"/>
      </w:divBdr>
    </w:div>
    <w:div w:id="1323972157">
      <w:bodyDiv w:val="1"/>
      <w:marLeft w:val="0"/>
      <w:marRight w:val="0"/>
      <w:marTop w:val="0"/>
      <w:marBottom w:val="0"/>
      <w:divBdr>
        <w:top w:val="none" w:sz="0" w:space="0" w:color="auto"/>
        <w:left w:val="none" w:sz="0" w:space="0" w:color="auto"/>
        <w:bottom w:val="none" w:sz="0" w:space="0" w:color="auto"/>
        <w:right w:val="none" w:sz="0" w:space="0" w:color="auto"/>
      </w:divBdr>
      <w:divsChild>
        <w:div w:id="420759695">
          <w:marLeft w:val="1526"/>
          <w:marRight w:val="0"/>
          <w:marTop w:val="0"/>
          <w:marBottom w:val="240"/>
          <w:divBdr>
            <w:top w:val="none" w:sz="0" w:space="0" w:color="auto"/>
            <w:left w:val="none" w:sz="0" w:space="0" w:color="auto"/>
            <w:bottom w:val="none" w:sz="0" w:space="0" w:color="auto"/>
            <w:right w:val="none" w:sz="0" w:space="0" w:color="auto"/>
          </w:divBdr>
        </w:div>
        <w:div w:id="1027025551">
          <w:marLeft w:val="1526"/>
          <w:marRight w:val="0"/>
          <w:marTop w:val="240"/>
          <w:marBottom w:val="0"/>
          <w:divBdr>
            <w:top w:val="none" w:sz="0" w:space="0" w:color="auto"/>
            <w:left w:val="none" w:sz="0" w:space="0" w:color="auto"/>
            <w:bottom w:val="none" w:sz="0" w:space="0" w:color="auto"/>
            <w:right w:val="none" w:sz="0" w:space="0" w:color="auto"/>
          </w:divBdr>
        </w:div>
      </w:divsChild>
    </w:div>
    <w:div w:id="1379696617">
      <w:bodyDiv w:val="1"/>
      <w:marLeft w:val="0"/>
      <w:marRight w:val="0"/>
      <w:marTop w:val="0"/>
      <w:marBottom w:val="0"/>
      <w:divBdr>
        <w:top w:val="none" w:sz="0" w:space="0" w:color="auto"/>
        <w:left w:val="none" w:sz="0" w:space="0" w:color="auto"/>
        <w:bottom w:val="none" w:sz="0" w:space="0" w:color="auto"/>
        <w:right w:val="none" w:sz="0" w:space="0" w:color="auto"/>
      </w:divBdr>
    </w:div>
    <w:div w:id="1418476254">
      <w:bodyDiv w:val="1"/>
      <w:marLeft w:val="0"/>
      <w:marRight w:val="0"/>
      <w:marTop w:val="0"/>
      <w:marBottom w:val="0"/>
      <w:divBdr>
        <w:top w:val="none" w:sz="0" w:space="0" w:color="auto"/>
        <w:left w:val="none" w:sz="0" w:space="0" w:color="auto"/>
        <w:bottom w:val="none" w:sz="0" w:space="0" w:color="auto"/>
        <w:right w:val="none" w:sz="0" w:space="0" w:color="auto"/>
      </w:divBdr>
      <w:divsChild>
        <w:div w:id="71976041">
          <w:marLeft w:val="475"/>
          <w:marRight w:val="0"/>
          <w:marTop w:val="106"/>
          <w:marBottom w:val="120"/>
          <w:divBdr>
            <w:top w:val="none" w:sz="0" w:space="0" w:color="auto"/>
            <w:left w:val="none" w:sz="0" w:space="0" w:color="auto"/>
            <w:bottom w:val="none" w:sz="0" w:space="0" w:color="auto"/>
            <w:right w:val="none" w:sz="0" w:space="0" w:color="auto"/>
          </w:divBdr>
        </w:div>
        <w:div w:id="697580180">
          <w:marLeft w:val="475"/>
          <w:marRight w:val="0"/>
          <w:marTop w:val="106"/>
          <w:marBottom w:val="120"/>
          <w:divBdr>
            <w:top w:val="none" w:sz="0" w:space="0" w:color="auto"/>
            <w:left w:val="none" w:sz="0" w:space="0" w:color="auto"/>
            <w:bottom w:val="none" w:sz="0" w:space="0" w:color="auto"/>
            <w:right w:val="none" w:sz="0" w:space="0" w:color="auto"/>
          </w:divBdr>
        </w:div>
        <w:div w:id="830557314">
          <w:marLeft w:val="475"/>
          <w:marRight w:val="0"/>
          <w:marTop w:val="106"/>
          <w:marBottom w:val="120"/>
          <w:divBdr>
            <w:top w:val="none" w:sz="0" w:space="0" w:color="auto"/>
            <w:left w:val="none" w:sz="0" w:space="0" w:color="auto"/>
            <w:bottom w:val="none" w:sz="0" w:space="0" w:color="auto"/>
            <w:right w:val="none" w:sz="0" w:space="0" w:color="auto"/>
          </w:divBdr>
        </w:div>
        <w:div w:id="1312522015">
          <w:marLeft w:val="475"/>
          <w:marRight w:val="0"/>
          <w:marTop w:val="106"/>
          <w:marBottom w:val="120"/>
          <w:divBdr>
            <w:top w:val="none" w:sz="0" w:space="0" w:color="auto"/>
            <w:left w:val="none" w:sz="0" w:space="0" w:color="auto"/>
            <w:bottom w:val="none" w:sz="0" w:space="0" w:color="auto"/>
            <w:right w:val="none" w:sz="0" w:space="0" w:color="auto"/>
          </w:divBdr>
        </w:div>
        <w:div w:id="1838497725">
          <w:marLeft w:val="475"/>
          <w:marRight w:val="0"/>
          <w:marTop w:val="106"/>
          <w:marBottom w:val="120"/>
          <w:divBdr>
            <w:top w:val="none" w:sz="0" w:space="0" w:color="auto"/>
            <w:left w:val="none" w:sz="0" w:space="0" w:color="auto"/>
            <w:bottom w:val="none" w:sz="0" w:space="0" w:color="auto"/>
            <w:right w:val="none" w:sz="0" w:space="0" w:color="auto"/>
          </w:divBdr>
        </w:div>
      </w:divsChild>
    </w:div>
    <w:div w:id="1438520329">
      <w:bodyDiv w:val="1"/>
      <w:marLeft w:val="0"/>
      <w:marRight w:val="0"/>
      <w:marTop w:val="0"/>
      <w:marBottom w:val="0"/>
      <w:divBdr>
        <w:top w:val="none" w:sz="0" w:space="0" w:color="auto"/>
        <w:left w:val="none" w:sz="0" w:space="0" w:color="auto"/>
        <w:bottom w:val="none" w:sz="0" w:space="0" w:color="auto"/>
        <w:right w:val="none" w:sz="0" w:space="0" w:color="auto"/>
      </w:divBdr>
    </w:div>
    <w:div w:id="1471365172">
      <w:bodyDiv w:val="1"/>
      <w:marLeft w:val="0"/>
      <w:marRight w:val="0"/>
      <w:marTop w:val="0"/>
      <w:marBottom w:val="0"/>
      <w:divBdr>
        <w:top w:val="none" w:sz="0" w:space="0" w:color="auto"/>
        <w:left w:val="none" w:sz="0" w:space="0" w:color="auto"/>
        <w:bottom w:val="none" w:sz="0" w:space="0" w:color="auto"/>
        <w:right w:val="none" w:sz="0" w:space="0" w:color="auto"/>
      </w:divBdr>
      <w:divsChild>
        <w:div w:id="506943830">
          <w:marLeft w:val="1526"/>
          <w:marRight w:val="0"/>
          <w:marTop w:val="240"/>
          <w:marBottom w:val="0"/>
          <w:divBdr>
            <w:top w:val="none" w:sz="0" w:space="0" w:color="auto"/>
            <w:left w:val="none" w:sz="0" w:space="0" w:color="auto"/>
            <w:bottom w:val="none" w:sz="0" w:space="0" w:color="auto"/>
            <w:right w:val="none" w:sz="0" w:space="0" w:color="auto"/>
          </w:divBdr>
        </w:div>
        <w:div w:id="791633680">
          <w:marLeft w:val="1526"/>
          <w:marRight w:val="0"/>
          <w:marTop w:val="0"/>
          <w:marBottom w:val="240"/>
          <w:divBdr>
            <w:top w:val="none" w:sz="0" w:space="0" w:color="auto"/>
            <w:left w:val="none" w:sz="0" w:space="0" w:color="auto"/>
            <w:bottom w:val="none" w:sz="0" w:space="0" w:color="auto"/>
            <w:right w:val="none" w:sz="0" w:space="0" w:color="auto"/>
          </w:divBdr>
        </w:div>
      </w:divsChild>
    </w:div>
    <w:div w:id="1489396429">
      <w:bodyDiv w:val="1"/>
      <w:marLeft w:val="0"/>
      <w:marRight w:val="0"/>
      <w:marTop w:val="0"/>
      <w:marBottom w:val="0"/>
      <w:divBdr>
        <w:top w:val="none" w:sz="0" w:space="0" w:color="auto"/>
        <w:left w:val="none" w:sz="0" w:space="0" w:color="auto"/>
        <w:bottom w:val="none" w:sz="0" w:space="0" w:color="auto"/>
        <w:right w:val="none" w:sz="0" w:space="0" w:color="auto"/>
      </w:divBdr>
      <w:divsChild>
        <w:div w:id="534779592">
          <w:marLeft w:val="994"/>
          <w:marRight w:val="0"/>
          <w:marTop w:val="120"/>
          <w:marBottom w:val="120"/>
          <w:divBdr>
            <w:top w:val="none" w:sz="0" w:space="0" w:color="auto"/>
            <w:left w:val="none" w:sz="0" w:space="0" w:color="auto"/>
            <w:bottom w:val="none" w:sz="0" w:space="0" w:color="auto"/>
            <w:right w:val="none" w:sz="0" w:space="0" w:color="auto"/>
          </w:divBdr>
        </w:div>
        <w:div w:id="982391228">
          <w:marLeft w:val="994"/>
          <w:marRight w:val="0"/>
          <w:marTop w:val="120"/>
          <w:marBottom w:val="120"/>
          <w:divBdr>
            <w:top w:val="none" w:sz="0" w:space="0" w:color="auto"/>
            <w:left w:val="none" w:sz="0" w:space="0" w:color="auto"/>
            <w:bottom w:val="none" w:sz="0" w:space="0" w:color="auto"/>
            <w:right w:val="none" w:sz="0" w:space="0" w:color="auto"/>
          </w:divBdr>
        </w:div>
        <w:div w:id="1007319256">
          <w:marLeft w:val="994"/>
          <w:marRight w:val="0"/>
          <w:marTop w:val="120"/>
          <w:marBottom w:val="120"/>
          <w:divBdr>
            <w:top w:val="none" w:sz="0" w:space="0" w:color="auto"/>
            <w:left w:val="none" w:sz="0" w:space="0" w:color="auto"/>
            <w:bottom w:val="none" w:sz="0" w:space="0" w:color="auto"/>
            <w:right w:val="none" w:sz="0" w:space="0" w:color="auto"/>
          </w:divBdr>
        </w:div>
        <w:div w:id="1116607914">
          <w:marLeft w:val="864"/>
          <w:marRight w:val="0"/>
          <w:marTop w:val="120"/>
          <w:marBottom w:val="120"/>
          <w:divBdr>
            <w:top w:val="none" w:sz="0" w:space="0" w:color="auto"/>
            <w:left w:val="none" w:sz="0" w:space="0" w:color="auto"/>
            <w:bottom w:val="none" w:sz="0" w:space="0" w:color="auto"/>
            <w:right w:val="none" w:sz="0" w:space="0" w:color="auto"/>
          </w:divBdr>
        </w:div>
        <w:div w:id="1908761883">
          <w:marLeft w:val="994"/>
          <w:marRight w:val="0"/>
          <w:marTop w:val="120"/>
          <w:marBottom w:val="120"/>
          <w:divBdr>
            <w:top w:val="none" w:sz="0" w:space="0" w:color="auto"/>
            <w:left w:val="none" w:sz="0" w:space="0" w:color="auto"/>
            <w:bottom w:val="none" w:sz="0" w:space="0" w:color="auto"/>
            <w:right w:val="none" w:sz="0" w:space="0" w:color="auto"/>
          </w:divBdr>
        </w:div>
      </w:divsChild>
    </w:div>
    <w:div w:id="1493793284">
      <w:bodyDiv w:val="1"/>
      <w:marLeft w:val="0"/>
      <w:marRight w:val="0"/>
      <w:marTop w:val="0"/>
      <w:marBottom w:val="0"/>
      <w:divBdr>
        <w:top w:val="none" w:sz="0" w:space="0" w:color="auto"/>
        <w:left w:val="none" w:sz="0" w:space="0" w:color="auto"/>
        <w:bottom w:val="none" w:sz="0" w:space="0" w:color="auto"/>
        <w:right w:val="none" w:sz="0" w:space="0" w:color="auto"/>
      </w:divBdr>
    </w:div>
    <w:div w:id="1534615994">
      <w:bodyDiv w:val="1"/>
      <w:marLeft w:val="0"/>
      <w:marRight w:val="0"/>
      <w:marTop w:val="0"/>
      <w:marBottom w:val="0"/>
      <w:divBdr>
        <w:top w:val="none" w:sz="0" w:space="0" w:color="auto"/>
        <w:left w:val="none" w:sz="0" w:space="0" w:color="auto"/>
        <w:bottom w:val="none" w:sz="0" w:space="0" w:color="auto"/>
        <w:right w:val="none" w:sz="0" w:space="0" w:color="auto"/>
      </w:divBdr>
    </w:div>
    <w:div w:id="1571623547">
      <w:bodyDiv w:val="1"/>
      <w:marLeft w:val="0"/>
      <w:marRight w:val="0"/>
      <w:marTop w:val="0"/>
      <w:marBottom w:val="0"/>
      <w:divBdr>
        <w:top w:val="none" w:sz="0" w:space="0" w:color="auto"/>
        <w:left w:val="none" w:sz="0" w:space="0" w:color="auto"/>
        <w:bottom w:val="none" w:sz="0" w:space="0" w:color="auto"/>
        <w:right w:val="none" w:sz="0" w:space="0" w:color="auto"/>
      </w:divBdr>
    </w:div>
    <w:div w:id="1583954875">
      <w:bodyDiv w:val="1"/>
      <w:marLeft w:val="0"/>
      <w:marRight w:val="0"/>
      <w:marTop w:val="0"/>
      <w:marBottom w:val="0"/>
      <w:divBdr>
        <w:top w:val="none" w:sz="0" w:space="0" w:color="auto"/>
        <w:left w:val="none" w:sz="0" w:space="0" w:color="auto"/>
        <w:bottom w:val="none" w:sz="0" w:space="0" w:color="auto"/>
        <w:right w:val="none" w:sz="0" w:space="0" w:color="auto"/>
      </w:divBdr>
    </w:div>
    <w:div w:id="1661810254">
      <w:bodyDiv w:val="1"/>
      <w:marLeft w:val="0"/>
      <w:marRight w:val="0"/>
      <w:marTop w:val="0"/>
      <w:marBottom w:val="0"/>
      <w:divBdr>
        <w:top w:val="none" w:sz="0" w:space="0" w:color="auto"/>
        <w:left w:val="none" w:sz="0" w:space="0" w:color="auto"/>
        <w:bottom w:val="none" w:sz="0" w:space="0" w:color="auto"/>
        <w:right w:val="none" w:sz="0" w:space="0" w:color="auto"/>
      </w:divBdr>
    </w:div>
    <w:div w:id="1709795432">
      <w:bodyDiv w:val="1"/>
      <w:marLeft w:val="0"/>
      <w:marRight w:val="0"/>
      <w:marTop w:val="0"/>
      <w:marBottom w:val="0"/>
      <w:divBdr>
        <w:top w:val="none" w:sz="0" w:space="0" w:color="auto"/>
        <w:left w:val="none" w:sz="0" w:space="0" w:color="auto"/>
        <w:bottom w:val="none" w:sz="0" w:space="0" w:color="auto"/>
        <w:right w:val="none" w:sz="0" w:space="0" w:color="auto"/>
      </w:divBdr>
    </w:div>
    <w:div w:id="1749423961">
      <w:bodyDiv w:val="1"/>
      <w:marLeft w:val="0"/>
      <w:marRight w:val="0"/>
      <w:marTop w:val="0"/>
      <w:marBottom w:val="0"/>
      <w:divBdr>
        <w:top w:val="none" w:sz="0" w:space="0" w:color="auto"/>
        <w:left w:val="none" w:sz="0" w:space="0" w:color="auto"/>
        <w:bottom w:val="none" w:sz="0" w:space="0" w:color="auto"/>
        <w:right w:val="none" w:sz="0" w:space="0" w:color="auto"/>
      </w:divBdr>
    </w:div>
    <w:div w:id="1756127938">
      <w:bodyDiv w:val="1"/>
      <w:marLeft w:val="0"/>
      <w:marRight w:val="0"/>
      <w:marTop w:val="0"/>
      <w:marBottom w:val="0"/>
      <w:divBdr>
        <w:top w:val="none" w:sz="0" w:space="0" w:color="auto"/>
        <w:left w:val="none" w:sz="0" w:space="0" w:color="auto"/>
        <w:bottom w:val="none" w:sz="0" w:space="0" w:color="auto"/>
        <w:right w:val="none" w:sz="0" w:space="0" w:color="auto"/>
      </w:divBdr>
    </w:div>
    <w:div w:id="1782914266">
      <w:bodyDiv w:val="1"/>
      <w:marLeft w:val="0"/>
      <w:marRight w:val="0"/>
      <w:marTop w:val="0"/>
      <w:marBottom w:val="0"/>
      <w:divBdr>
        <w:top w:val="none" w:sz="0" w:space="0" w:color="auto"/>
        <w:left w:val="none" w:sz="0" w:space="0" w:color="auto"/>
        <w:bottom w:val="none" w:sz="0" w:space="0" w:color="auto"/>
        <w:right w:val="none" w:sz="0" w:space="0" w:color="auto"/>
      </w:divBdr>
    </w:div>
    <w:div w:id="1816608616">
      <w:bodyDiv w:val="1"/>
      <w:marLeft w:val="0"/>
      <w:marRight w:val="0"/>
      <w:marTop w:val="0"/>
      <w:marBottom w:val="0"/>
      <w:divBdr>
        <w:top w:val="none" w:sz="0" w:space="0" w:color="auto"/>
        <w:left w:val="none" w:sz="0" w:space="0" w:color="auto"/>
        <w:bottom w:val="none" w:sz="0" w:space="0" w:color="auto"/>
        <w:right w:val="none" w:sz="0" w:space="0" w:color="auto"/>
      </w:divBdr>
      <w:divsChild>
        <w:div w:id="122700841">
          <w:marLeft w:val="475"/>
          <w:marRight w:val="0"/>
          <w:marTop w:val="106"/>
          <w:marBottom w:val="120"/>
          <w:divBdr>
            <w:top w:val="none" w:sz="0" w:space="0" w:color="auto"/>
            <w:left w:val="none" w:sz="0" w:space="0" w:color="auto"/>
            <w:bottom w:val="none" w:sz="0" w:space="0" w:color="auto"/>
            <w:right w:val="none" w:sz="0" w:space="0" w:color="auto"/>
          </w:divBdr>
        </w:div>
      </w:divsChild>
    </w:div>
    <w:div w:id="1869444601">
      <w:bodyDiv w:val="1"/>
      <w:marLeft w:val="0"/>
      <w:marRight w:val="0"/>
      <w:marTop w:val="0"/>
      <w:marBottom w:val="0"/>
      <w:divBdr>
        <w:top w:val="none" w:sz="0" w:space="0" w:color="auto"/>
        <w:left w:val="none" w:sz="0" w:space="0" w:color="auto"/>
        <w:bottom w:val="none" w:sz="0" w:space="0" w:color="auto"/>
        <w:right w:val="none" w:sz="0" w:space="0" w:color="auto"/>
      </w:divBdr>
    </w:div>
    <w:div w:id="1910533055">
      <w:bodyDiv w:val="1"/>
      <w:marLeft w:val="0"/>
      <w:marRight w:val="0"/>
      <w:marTop w:val="0"/>
      <w:marBottom w:val="0"/>
      <w:divBdr>
        <w:top w:val="none" w:sz="0" w:space="0" w:color="auto"/>
        <w:left w:val="none" w:sz="0" w:space="0" w:color="auto"/>
        <w:bottom w:val="none" w:sz="0" w:space="0" w:color="auto"/>
        <w:right w:val="none" w:sz="0" w:space="0" w:color="auto"/>
      </w:divBdr>
    </w:div>
    <w:div w:id="1928807576">
      <w:bodyDiv w:val="1"/>
      <w:marLeft w:val="0"/>
      <w:marRight w:val="0"/>
      <w:marTop w:val="0"/>
      <w:marBottom w:val="0"/>
      <w:divBdr>
        <w:top w:val="none" w:sz="0" w:space="0" w:color="auto"/>
        <w:left w:val="none" w:sz="0" w:space="0" w:color="auto"/>
        <w:bottom w:val="none" w:sz="0" w:space="0" w:color="auto"/>
        <w:right w:val="none" w:sz="0" w:space="0" w:color="auto"/>
      </w:divBdr>
    </w:div>
    <w:div w:id="1933975406">
      <w:bodyDiv w:val="1"/>
      <w:marLeft w:val="0"/>
      <w:marRight w:val="0"/>
      <w:marTop w:val="0"/>
      <w:marBottom w:val="0"/>
      <w:divBdr>
        <w:top w:val="none" w:sz="0" w:space="0" w:color="auto"/>
        <w:left w:val="none" w:sz="0" w:space="0" w:color="auto"/>
        <w:bottom w:val="none" w:sz="0" w:space="0" w:color="auto"/>
        <w:right w:val="none" w:sz="0" w:space="0" w:color="auto"/>
      </w:divBdr>
    </w:div>
    <w:div w:id="1961758000">
      <w:bodyDiv w:val="1"/>
      <w:marLeft w:val="0"/>
      <w:marRight w:val="0"/>
      <w:marTop w:val="0"/>
      <w:marBottom w:val="0"/>
      <w:divBdr>
        <w:top w:val="none" w:sz="0" w:space="0" w:color="auto"/>
        <w:left w:val="none" w:sz="0" w:space="0" w:color="auto"/>
        <w:bottom w:val="none" w:sz="0" w:space="0" w:color="auto"/>
        <w:right w:val="none" w:sz="0" w:space="0" w:color="auto"/>
      </w:divBdr>
    </w:div>
    <w:div w:id="2059888080">
      <w:bodyDiv w:val="1"/>
      <w:marLeft w:val="0"/>
      <w:marRight w:val="0"/>
      <w:marTop w:val="0"/>
      <w:marBottom w:val="0"/>
      <w:divBdr>
        <w:top w:val="none" w:sz="0" w:space="0" w:color="auto"/>
        <w:left w:val="none" w:sz="0" w:space="0" w:color="auto"/>
        <w:bottom w:val="none" w:sz="0" w:space="0" w:color="auto"/>
        <w:right w:val="none" w:sz="0" w:space="0" w:color="auto"/>
      </w:divBdr>
    </w:div>
    <w:div w:id="2070304464">
      <w:bodyDiv w:val="1"/>
      <w:marLeft w:val="0"/>
      <w:marRight w:val="0"/>
      <w:marTop w:val="0"/>
      <w:marBottom w:val="0"/>
      <w:divBdr>
        <w:top w:val="none" w:sz="0" w:space="0" w:color="auto"/>
        <w:left w:val="none" w:sz="0" w:space="0" w:color="auto"/>
        <w:bottom w:val="none" w:sz="0" w:space="0" w:color="auto"/>
        <w:right w:val="none" w:sz="0" w:space="0" w:color="auto"/>
      </w:divBdr>
      <w:divsChild>
        <w:div w:id="913589216">
          <w:marLeft w:val="864"/>
          <w:marRight w:val="0"/>
          <w:marTop w:val="120"/>
          <w:marBottom w:val="120"/>
          <w:divBdr>
            <w:top w:val="none" w:sz="0" w:space="0" w:color="auto"/>
            <w:left w:val="none" w:sz="0" w:space="0" w:color="auto"/>
            <w:bottom w:val="none" w:sz="0" w:space="0" w:color="auto"/>
            <w:right w:val="none" w:sz="0" w:space="0" w:color="auto"/>
          </w:divBdr>
        </w:div>
        <w:div w:id="1107770773">
          <w:marLeft w:val="864"/>
          <w:marRight w:val="0"/>
          <w:marTop w:val="120"/>
          <w:marBottom w:val="120"/>
          <w:divBdr>
            <w:top w:val="none" w:sz="0" w:space="0" w:color="auto"/>
            <w:left w:val="none" w:sz="0" w:space="0" w:color="auto"/>
            <w:bottom w:val="none" w:sz="0" w:space="0" w:color="auto"/>
            <w:right w:val="none" w:sz="0" w:space="0" w:color="auto"/>
          </w:divBdr>
        </w:div>
        <w:div w:id="1609390496">
          <w:marLeft w:val="864"/>
          <w:marRight w:val="0"/>
          <w:marTop w:val="120"/>
          <w:marBottom w:val="120"/>
          <w:divBdr>
            <w:top w:val="none" w:sz="0" w:space="0" w:color="auto"/>
            <w:left w:val="none" w:sz="0" w:space="0" w:color="auto"/>
            <w:bottom w:val="none" w:sz="0" w:space="0" w:color="auto"/>
            <w:right w:val="none" w:sz="0" w:space="0" w:color="auto"/>
          </w:divBdr>
        </w:div>
        <w:div w:id="1805808221">
          <w:marLeft w:val="864"/>
          <w:marRight w:val="0"/>
          <w:marTop w:val="120"/>
          <w:marBottom w:val="120"/>
          <w:divBdr>
            <w:top w:val="none" w:sz="0" w:space="0" w:color="auto"/>
            <w:left w:val="none" w:sz="0" w:space="0" w:color="auto"/>
            <w:bottom w:val="none" w:sz="0" w:space="0" w:color="auto"/>
            <w:right w:val="none" w:sz="0" w:space="0" w:color="auto"/>
          </w:divBdr>
        </w:div>
      </w:divsChild>
    </w:div>
    <w:div w:id="2071028836">
      <w:bodyDiv w:val="1"/>
      <w:marLeft w:val="0"/>
      <w:marRight w:val="0"/>
      <w:marTop w:val="0"/>
      <w:marBottom w:val="0"/>
      <w:divBdr>
        <w:top w:val="none" w:sz="0" w:space="0" w:color="auto"/>
        <w:left w:val="none" w:sz="0" w:space="0" w:color="auto"/>
        <w:bottom w:val="none" w:sz="0" w:space="0" w:color="auto"/>
        <w:right w:val="none" w:sz="0" w:space="0" w:color="auto"/>
      </w:divBdr>
      <w:divsChild>
        <w:div w:id="21631374">
          <w:marLeft w:val="864"/>
          <w:marRight w:val="0"/>
          <w:marTop w:val="120"/>
          <w:marBottom w:val="120"/>
          <w:divBdr>
            <w:top w:val="none" w:sz="0" w:space="0" w:color="auto"/>
            <w:left w:val="none" w:sz="0" w:space="0" w:color="auto"/>
            <w:bottom w:val="none" w:sz="0" w:space="0" w:color="auto"/>
            <w:right w:val="none" w:sz="0" w:space="0" w:color="auto"/>
          </w:divBdr>
        </w:div>
        <w:div w:id="1333289841">
          <w:marLeft w:val="864"/>
          <w:marRight w:val="0"/>
          <w:marTop w:val="120"/>
          <w:marBottom w:val="120"/>
          <w:divBdr>
            <w:top w:val="none" w:sz="0" w:space="0" w:color="auto"/>
            <w:left w:val="none" w:sz="0" w:space="0" w:color="auto"/>
            <w:bottom w:val="none" w:sz="0" w:space="0" w:color="auto"/>
            <w:right w:val="none" w:sz="0" w:space="0" w:color="auto"/>
          </w:divBdr>
        </w:div>
        <w:div w:id="1345785722">
          <w:marLeft w:val="864"/>
          <w:marRight w:val="0"/>
          <w:marTop w:val="120"/>
          <w:marBottom w:val="120"/>
          <w:divBdr>
            <w:top w:val="none" w:sz="0" w:space="0" w:color="auto"/>
            <w:left w:val="none" w:sz="0" w:space="0" w:color="auto"/>
            <w:bottom w:val="none" w:sz="0" w:space="0" w:color="auto"/>
            <w:right w:val="none" w:sz="0" w:space="0" w:color="auto"/>
          </w:divBdr>
        </w:div>
      </w:divsChild>
    </w:div>
    <w:div w:id="2111706077">
      <w:bodyDiv w:val="1"/>
      <w:marLeft w:val="0"/>
      <w:marRight w:val="0"/>
      <w:marTop w:val="0"/>
      <w:marBottom w:val="0"/>
      <w:divBdr>
        <w:top w:val="none" w:sz="0" w:space="0" w:color="auto"/>
        <w:left w:val="none" w:sz="0" w:space="0" w:color="auto"/>
        <w:bottom w:val="none" w:sz="0" w:space="0" w:color="auto"/>
        <w:right w:val="none" w:sz="0" w:space="0" w:color="auto"/>
      </w:divBdr>
      <w:divsChild>
        <w:div w:id="1250313251">
          <w:marLeft w:val="0"/>
          <w:marRight w:val="0"/>
          <w:marTop w:val="0"/>
          <w:marBottom w:val="0"/>
          <w:divBdr>
            <w:top w:val="none" w:sz="0" w:space="0" w:color="auto"/>
            <w:left w:val="none" w:sz="0" w:space="0" w:color="auto"/>
            <w:bottom w:val="none" w:sz="0" w:space="0" w:color="auto"/>
            <w:right w:val="none" w:sz="0" w:space="0" w:color="auto"/>
          </w:divBdr>
          <w:divsChild>
            <w:div w:id="931477046">
              <w:marLeft w:val="0"/>
              <w:marRight w:val="0"/>
              <w:marTop w:val="0"/>
              <w:marBottom w:val="0"/>
              <w:divBdr>
                <w:top w:val="none" w:sz="0" w:space="0" w:color="auto"/>
                <w:left w:val="none" w:sz="0" w:space="0" w:color="auto"/>
                <w:bottom w:val="none" w:sz="0" w:space="0" w:color="auto"/>
                <w:right w:val="none" w:sz="0" w:space="0" w:color="auto"/>
              </w:divBdr>
              <w:divsChild>
                <w:div w:id="366757237">
                  <w:marLeft w:val="0"/>
                  <w:marRight w:val="0"/>
                  <w:marTop w:val="0"/>
                  <w:marBottom w:val="0"/>
                  <w:divBdr>
                    <w:top w:val="none" w:sz="0" w:space="0" w:color="auto"/>
                    <w:left w:val="none" w:sz="0" w:space="0" w:color="auto"/>
                    <w:bottom w:val="none" w:sz="0" w:space="0" w:color="auto"/>
                    <w:right w:val="none" w:sz="0" w:space="0" w:color="auto"/>
                  </w:divBdr>
                  <w:divsChild>
                    <w:div w:id="84155197">
                      <w:marLeft w:val="0"/>
                      <w:marRight w:val="0"/>
                      <w:marTop w:val="0"/>
                      <w:marBottom w:val="0"/>
                      <w:divBdr>
                        <w:top w:val="none" w:sz="0" w:space="0" w:color="auto"/>
                        <w:left w:val="none" w:sz="0" w:space="0" w:color="auto"/>
                        <w:bottom w:val="none" w:sz="0" w:space="0" w:color="auto"/>
                        <w:right w:val="none" w:sz="0" w:space="0" w:color="auto"/>
                      </w:divBdr>
                      <w:divsChild>
                        <w:div w:id="1951007587">
                          <w:marLeft w:val="0"/>
                          <w:marRight w:val="0"/>
                          <w:marTop w:val="0"/>
                          <w:marBottom w:val="0"/>
                          <w:divBdr>
                            <w:top w:val="none" w:sz="0" w:space="0" w:color="auto"/>
                            <w:left w:val="none" w:sz="0" w:space="0" w:color="auto"/>
                            <w:bottom w:val="none" w:sz="0" w:space="0" w:color="auto"/>
                            <w:right w:val="none" w:sz="0" w:space="0" w:color="auto"/>
                          </w:divBdr>
                          <w:divsChild>
                            <w:div w:id="49887472">
                              <w:marLeft w:val="0"/>
                              <w:marRight w:val="0"/>
                              <w:marTop w:val="0"/>
                              <w:marBottom w:val="0"/>
                              <w:divBdr>
                                <w:top w:val="none" w:sz="0" w:space="0" w:color="auto"/>
                                <w:left w:val="none" w:sz="0" w:space="0" w:color="auto"/>
                                <w:bottom w:val="none" w:sz="0" w:space="0" w:color="auto"/>
                                <w:right w:val="none" w:sz="0" w:space="0" w:color="auto"/>
                              </w:divBdr>
                              <w:divsChild>
                                <w:div w:id="1942950436">
                                  <w:marLeft w:val="0"/>
                                  <w:marRight w:val="0"/>
                                  <w:marTop w:val="0"/>
                                  <w:marBottom w:val="0"/>
                                  <w:divBdr>
                                    <w:top w:val="none" w:sz="0" w:space="0" w:color="auto"/>
                                    <w:left w:val="none" w:sz="0" w:space="0" w:color="auto"/>
                                    <w:bottom w:val="none" w:sz="0" w:space="0" w:color="auto"/>
                                    <w:right w:val="none" w:sz="0" w:space="0" w:color="auto"/>
                                  </w:divBdr>
                                  <w:divsChild>
                                    <w:div w:id="1368339079">
                                      <w:marLeft w:val="0"/>
                                      <w:marRight w:val="0"/>
                                      <w:marTop w:val="0"/>
                                      <w:marBottom w:val="0"/>
                                      <w:divBdr>
                                        <w:top w:val="none" w:sz="0" w:space="0" w:color="auto"/>
                                        <w:left w:val="none" w:sz="0" w:space="0" w:color="auto"/>
                                        <w:bottom w:val="none" w:sz="0" w:space="0" w:color="auto"/>
                                        <w:right w:val="none" w:sz="0" w:space="0" w:color="auto"/>
                                      </w:divBdr>
                                      <w:divsChild>
                                        <w:div w:id="1368411167">
                                          <w:marLeft w:val="0"/>
                                          <w:marRight w:val="0"/>
                                          <w:marTop w:val="0"/>
                                          <w:marBottom w:val="0"/>
                                          <w:divBdr>
                                            <w:top w:val="none" w:sz="0" w:space="0" w:color="auto"/>
                                            <w:left w:val="none" w:sz="0" w:space="0" w:color="auto"/>
                                            <w:bottom w:val="none" w:sz="0" w:space="0" w:color="auto"/>
                                            <w:right w:val="none" w:sz="0" w:space="0" w:color="auto"/>
                                          </w:divBdr>
                                          <w:divsChild>
                                            <w:div w:id="1003973538">
                                              <w:marLeft w:val="0"/>
                                              <w:marRight w:val="0"/>
                                              <w:marTop w:val="0"/>
                                              <w:marBottom w:val="0"/>
                                              <w:divBdr>
                                                <w:top w:val="none" w:sz="0" w:space="0" w:color="auto"/>
                                                <w:left w:val="none" w:sz="0" w:space="0" w:color="auto"/>
                                                <w:bottom w:val="none" w:sz="0" w:space="0" w:color="auto"/>
                                                <w:right w:val="none" w:sz="0" w:space="0" w:color="auto"/>
                                              </w:divBdr>
                                              <w:divsChild>
                                                <w:div w:id="792289288">
                                                  <w:marLeft w:val="0"/>
                                                  <w:marRight w:val="0"/>
                                                  <w:marTop w:val="0"/>
                                                  <w:marBottom w:val="0"/>
                                                  <w:divBdr>
                                                    <w:top w:val="none" w:sz="0" w:space="0" w:color="auto"/>
                                                    <w:left w:val="none" w:sz="0" w:space="0" w:color="auto"/>
                                                    <w:bottom w:val="none" w:sz="0" w:space="0" w:color="auto"/>
                                                    <w:right w:val="none" w:sz="0" w:space="0" w:color="auto"/>
                                                  </w:divBdr>
                                                  <w:divsChild>
                                                    <w:div w:id="408505597">
                                                      <w:marLeft w:val="0"/>
                                                      <w:marRight w:val="0"/>
                                                      <w:marTop w:val="0"/>
                                                      <w:marBottom w:val="0"/>
                                                      <w:divBdr>
                                                        <w:top w:val="none" w:sz="0" w:space="0" w:color="auto"/>
                                                        <w:left w:val="none" w:sz="0" w:space="0" w:color="auto"/>
                                                        <w:bottom w:val="none" w:sz="0" w:space="0" w:color="auto"/>
                                                        <w:right w:val="none" w:sz="0" w:space="0" w:color="auto"/>
                                                      </w:divBdr>
                                                      <w:divsChild>
                                                        <w:div w:id="1708947258">
                                                          <w:marLeft w:val="0"/>
                                                          <w:marRight w:val="0"/>
                                                          <w:marTop w:val="0"/>
                                                          <w:marBottom w:val="0"/>
                                                          <w:divBdr>
                                                            <w:top w:val="none" w:sz="0" w:space="0" w:color="auto"/>
                                                            <w:left w:val="none" w:sz="0" w:space="0" w:color="auto"/>
                                                            <w:bottom w:val="none" w:sz="0" w:space="0" w:color="auto"/>
                                                            <w:right w:val="none" w:sz="0" w:space="0" w:color="auto"/>
                                                          </w:divBdr>
                                                          <w:divsChild>
                                                            <w:div w:id="549608100">
                                                              <w:marLeft w:val="0"/>
                                                              <w:marRight w:val="0"/>
                                                              <w:marTop w:val="0"/>
                                                              <w:marBottom w:val="0"/>
                                                              <w:divBdr>
                                                                <w:top w:val="none" w:sz="0" w:space="0" w:color="auto"/>
                                                                <w:left w:val="none" w:sz="0" w:space="0" w:color="auto"/>
                                                                <w:bottom w:val="none" w:sz="0" w:space="0" w:color="auto"/>
                                                                <w:right w:val="none" w:sz="0" w:space="0" w:color="auto"/>
                                                              </w:divBdr>
                                                              <w:divsChild>
                                                                <w:div w:id="1959675282">
                                                                  <w:marLeft w:val="0"/>
                                                                  <w:marRight w:val="0"/>
                                                                  <w:marTop w:val="240"/>
                                                                  <w:marBottom w:val="0"/>
                                                                  <w:divBdr>
                                                                    <w:top w:val="none" w:sz="0" w:space="0" w:color="auto"/>
                                                                    <w:left w:val="none" w:sz="0" w:space="0" w:color="auto"/>
                                                                    <w:bottom w:val="none" w:sz="0" w:space="0" w:color="auto"/>
                                                                    <w:right w:val="none" w:sz="0" w:space="0" w:color="auto"/>
                                                                  </w:divBdr>
                                                                  <w:divsChild>
                                                                    <w:div w:id="1380284270">
                                                                      <w:marLeft w:val="0"/>
                                                                      <w:marRight w:val="0"/>
                                                                      <w:marTop w:val="0"/>
                                                                      <w:marBottom w:val="0"/>
                                                                      <w:divBdr>
                                                                        <w:top w:val="none" w:sz="0" w:space="0" w:color="auto"/>
                                                                        <w:left w:val="none" w:sz="0" w:space="0" w:color="auto"/>
                                                                        <w:bottom w:val="none" w:sz="0" w:space="0" w:color="auto"/>
                                                                        <w:right w:val="none" w:sz="0" w:space="0" w:color="auto"/>
                                                                      </w:divBdr>
                                                                      <w:divsChild>
                                                                        <w:div w:id="729184373">
                                                                          <w:marLeft w:val="0"/>
                                                                          <w:marRight w:val="0"/>
                                                                          <w:marTop w:val="240"/>
                                                                          <w:marBottom w:val="0"/>
                                                                          <w:divBdr>
                                                                            <w:top w:val="none" w:sz="0" w:space="0" w:color="auto"/>
                                                                            <w:left w:val="none" w:sz="0" w:space="0" w:color="auto"/>
                                                                            <w:bottom w:val="none" w:sz="0" w:space="0" w:color="auto"/>
                                                                            <w:right w:val="none" w:sz="0" w:space="0" w:color="auto"/>
                                                                          </w:divBdr>
                                                                          <w:divsChild>
                                                                            <w:div w:id="2110587401">
                                                                              <w:marLeft w:val="0"/>
                                                                              <w:marRight w:val="0"/>
                                                                              <w:marTop w:val="0"/>
                                                                              <w:marBottom w:val="0"/>
                                                                              <w:divBdr>
                                                                                <w:top w:val="none" w:sz="0" w:space="0" w:color="auto"/>
                                                                                <w:left w:val="none" w:sz="0" w:space="0" w:color="auto"/>
                                                                                <w:bottom w:val="none" w:sz="0" w:space="0" w:color="auto"/>
                                                                                <w:right w:val="none" w:sz="0" w:space="0" w:color="auto"/>
                                                                              </w:divBdr>
                                                                              <w:divsChild>
                                                                                <w:div w:id="752514560">
                                                                                  <w:marLeft w:val="0"/>
                                                                                  <w:marRight w:val="0"/>
                                                                                  <w:marTop w:val="240"/>
                                                                                  <w:marBottom w:val="0"/>
                                                                                  <w:divBdr>
                                                                                    <w:top w:val="none" w:sz="0" w:space="0" w:color="auto"/>
                                                                                    <w:left w:val="none" w:sz="0" w:space="0" w:color="auto"/>
                                                                                    <w:bottom w:val="none" w:sz="0" w:space="0" w:color="auto"/>
                                                                                    <w:right w:val="none" w:sz="0" w:space="0" w:color="auto"/>
                                                                                  </w:divBdr>
                                                                                  <w:divsChild>
                                                                                    <w:div w:id="143089101">
                                                                                      <w:marLeft w:val="0"/>
                                                                                      <w:marRight w:val="0"/>
                                                                                      <w:marTop w:val="0"/>
                                                                                      <w:marBottom w:val="0"/>
                                                                                      <w:divBdr>
                                                                                        <w:top w:val="none" w:sz="0" w:space="0" w:color="auto"/>
                                                                                        <w:left w:val="none" w:sz="0" w:space="0" w:color="auto"/>
                                                                                        <w:bottom w:val="none" w:sz="0" w:space="0" w:color="auto"/>
                                                                                        <w:right w:val="none" w:sz="0" w:space="0" w:color="auto"/>
                                                                                      </w:divBdr>
                                                                                      <w:divsChild>
                                                                                        <w:div w:id="781923982">
                                                                                          <w:marLeft w:val="0"/>
                                                                                          <w:marRight w:val="0"/>
                                                                                          <w:marTop w:val="0"/>
                                                                                          <w:marBottom w:val="0"/>
                                                                                          <w:divBdr>
                                                                                            <w:top w:val="none" w:sz="0" w:space="0" w:color="auto"/>
                                                                                            <w:left w:val="none" w:sz="0" w:space="0" w:color="auto"/>
                                                                                            <w:bottom w:val="none" w:sz="0" w:space="0" w:color="auto"/>
                                                                                            <w:right w:val="none" w:sz="0" w:space="0" w:color="auto"/>
                                                                                          </w:divBdr>
                                                                                          <w:divsChild>
                                                                                            <w:div w:id="1808010462">
                                                                                              <w:marLeft w:val="0"/>
                                                                                              <w:marRight w:val="0"/>
                                                                                              <w:marTop w:val="0"/>
                                                                                              <w:marBottom w:val="0"/>
                                                                                              <w:divBdr>
                                                                                                <w:top w:val="none" w:sz="0" w:space="0" w:color="auto"/>
                                                                                                <w:left w:val="none" w:sz="0" w:space="0" w:color="auto"/>
                                                                                                <w:bottom w:val="none" w:sz="0" w:space="0" w:color="auto"/>
                                                                                                <w:right w:val="none" w:sz="0" w:space="0" w:color="auto"/>
                                                                                              </w:divBdr>
                                                                                              <w:divsChild>
                                                                                                <w:div w:id="873691477">
                                                                                                  <w:marLeft w:val="600"/>
                                                                                                  <w:marRight w:val="600"/>
                                                                                                  <w:marTop w:val="100"/>
                                                                                                  <w:marBottom w:val="100"/>
                                                                                                  <w:divBdr>
                                                                                                    <w:top w:val="none" w:sz="0" w:space="0" w:color="auto"/>
                                                                                                    <w:left w:val="none" w:sz="0" w:space="0" w:color="auto"/>
                                                                                                    <w:bottom w:val="none" w:sz="0" w:space="0" w:color="auto"/>
                                                                                                    <w:right w:val="none" w:sz="0" w:space="0" w:color="auto"/>
                                                                                                  </w:divBdr>
                                                                                                  <w:divsChild>
                                                                                                    <w:div w:id="1399328627">
                                                                                                      <w:marLeft w:val="0"/>
                                                                                                      <w:marRight w:val="0"/>
                                                                                                      <w:marTop w:val="0"/>
                                                                                                      <w:marBottom w:val="0"/>
                                                                                                      <w:divBdr>
                                                                                                        <w:top w:val="none" w:sz="0" w:space="0" w:color="auto"/>
                                                                                                        <w:left w:val="none" w:sz="0" w:space="0" w:color="auto"/>
                                                                                                        <w:bottom w:val="none" w:sz="0" w:space="0" w:color="auto"/>
                                                                                                        <w:right w:val="none" w:sz="0" w:space="0" w:color="auto"/>
                                                                                                      </w:divBdr>
                                                                                                      <w:divsChild>
                                                                                                        <w:div w:id="413167222">
                                                                                                          <w:marLeft w:val="720"/>
                                                                                                          <w:marRight w:val="0"/>
                                                                                                          <w:marTop w:val="0"/>
                                                                                                          <w:marBottom w:val="0"/>
                                                                                                          <w:divBdr>
                                                                                                            <w:top w:val="none" w:sz="0" w:space="0" w:color="auto"/>
                                                                                                            <w:left w:val="none" w:sz="0" w:space="0" w:color="auto"/>
                                                                                                            <w:bottom w:val="none" w:sz="0" w:space="0" w:color="auto"/>
                                                                                                            <w:right w:val="none" w:sz="0" w:space="0" w:color="auto"/>
                                                                                                          </w:divBdr>
                                                                                                        </w:div>
                                                                                                        <w:div w:id="6331435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7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ecm.eu/" TargetMode="External"/><Relationship Id="rId1" Type="http://schemas.openxmlformats.org/officeDocument/2006/relationships/hyperlink" Target="mailto:info@aec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DBD12-8BAA-4F7C-BEF4-3F0F6C49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4072</Words>
  <Characters>23215</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AECM</vt:lpstr>
      <vt:lpstr>AECM</vt:lpstr>
    </vt:vector>
  </TitlesOfParts>
  <Company>Austria Wirtschaftsservice</Company>
  <LinksUpToDate>false</LinksUpToDate>
  <CharactersWithSpaces>27233</CharactersWithSpaces>
  <SharedDoc>false</SharedDoc>
  <HLinks>
    <vt:vector size="12" baseType="variant">
      <vt:variant>
        <vt:i4>7471165</vt:i4>
      </vt:variant>
      <vt:variant>
        <vt:i4>8</vt:i4>
      </vt:variant>
      <vt:variant>
        <vt:i4>0</vt:i4>
      </vt:variant>
      <vt:variant>
        <vt:i4>5</vt:i4>
      </vt:variant>
      <vt:variant>
        <vt:lpwstr>http://www.aecm.eu/</vt:lpwstr>
      </vt:variant>
      <vt:variant>
        <vt:lpwstr/>
      </vt:variant>
      <vt:variant>
        <vt:i4>4194407</vt:i4>
      </vt:variant>
      <vt:variant>
        <vt:i4>5</vt:i4>
      </vt:variant>
      <vt:variant>
        <vt:i4>0</vt:i4>
      </vt:variant>
      <vt:variant>
        <vt:i4>5</vt:i4>
      </vt:variant>
      <vt:variant>
        <vt:lpwstr>mailto:info@aecm.eu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AECM</dc:title>
  <dc:creator>Marc Basel</dc:creator>
  <cp:lastModifiedBy>Marc Basel</cp:lastModifiedBy>
  <cp:revision>5</cp:revision>
  <cp:lastPrinted>2016-09-30T09:50:00Z</cp:lastPrinted>
  <dcterms:created xsi:type="dcterms:W3CDTF">2016-10-05T05:58:00Z</dcterms:created>
  <dcterms:modified xsi:type="dcterms:W3CDTF">2016-10-05T10:23:00Z</dcterms:modified>
</cp:coreProperties>
</file>