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137C" w14:textId="77777777" w:rsidR="00011871" w:rsidRDefault="00011871" w:rsidP="00CE42A9">
      <w:pPr>
        <w:spacing w:after="0" w:line="240" w:lineRule="auto"/>
        <w:jc w:val="center"/>
        <w:rPr>
          <w:b/>
          <w:color w:val="0A3065"/>
          <w:sz w:val="36"/>
          <w:szCs w:val="12"/>
        </w:rPr>
      </w:pPr>
    </w:p>
    <w:p w14:paraId="0A67D295" w14:textId="45CB6EB6" w:rsidR="007E37CF" w:rsidRPr="00864D07" w:rsidRDefault="007C3F94" w:rsidP="00CE42A9">
      <w:pPr>
        <w:spacing w:after="0" w:line="240" w:lineRule="auto"/>
        <w:jc w:val="center"/>
        <w:rPr>
          <w:sz w:val="12"/>
          <w:szCs w:val="12"/>
        </w:rPr>
      </w:pPr>
      <w:r w:rsidRPr="00864D07">
        <w:rPr>
          <w:b/>
          <w:color w:val="0A3065"/>
          <w:sz w:val="36"/>
          <w:szCs w:val="12"/>
        </w:rPr>
        <w:t>AECM ANNUAL EVENT 2026</w:t>
      </w:r>
    </w:p>
    <w:p w14:paraId="4C0652BA" w14:textId="1FE6060F" w:rsidR="007E37CF" w:rsidRDefault="007C3F94" w:rsidP="00CE42A9">
      <w:pPr>
        <w:spacing w:after="120" w:line="240" w:lineRule="auto"/>
        <w:jc w:val="center"/>
        <w:rPr>
          <w:color w:val="646464"/>
          <w:sz w:val="24"/>
          <w:szCs w:val="18"/>
        </w:rPr>
      </w:pPr>
      <w:r w:rsidRPr="00CB329B">
        <w:rPr>
          <w:color w:val="646464"/>
          <w:sz w:val="24"/>
          <w:szCs w:val="18"/>
        </w:rPr>
        <w:t>Lisbon, Portugal | 2</w:t>
      </w:r>
      <w:r w:rsidR="00C71407" w:rsidRPr="00CB329B">
        <w:rPr>
          <w:color w:val="646464"/>
          <w:sz w:val="24"/>
          <w:szCs w:val="18"/>
        </w:rPr>
        <w:t>0</w:t>
      </w:r>
      <w:r w:rsidRPr="00CB329B">
        <w:rPr>
          <w:color w:val="646464"/>
          <w:sz w:val="24"/>
          <w:szCs w:val="18"/>
        </w:rPr>
        <w:t xml:space="preserve"> – 2</w:t>
      </w:r>
      <w:r w:rsidR="0041712E" w:rsidRPr="00CB329B">
        <w:rPr>
          <w:color w:val="646464"/>
          <w:sz w:val="24"/>
          <w:szCs w:val="18"/>
        </w:rPr>
        <w:t>3</w:t>
      </w:r>
      <w:r w:rsidRPr="00CB329B">
        <w:rPr>
          <w:color w:val="646464"/>
          <w:sz w:val="24"/>
          <w:szCs w:val="18"/>
        </w:rPr>
        <w:t xml:space="preserve"> May 2026</w:t>
      </w:r>
    </w:p>
    <w:p w14:paraId="4E52500B" w14:textId="77777777" w:rsidR="00011871" w:rsidRPr="00CB329B" w:rsidRDefault="00011871" w:rsidP="00CE42A9">
      <w:pPr>
        <w:spacing w:after="120" w:line="240" w:lineRule="auto"/>
        <w:jc w:val="center"/>
        <w:rPr>
          <w:sz w:val="18"/>
          <w:szCs w:val="18"/>
        </w:rPr>
      </w:pPr>
    </w:p>
    <w:p w14:paraId="7FBAFE03" w14:textId="43AFA570" w:rsidR="005506EB" w:rsidRPr="00CB329B" w:rsidRDefault="007C3F94" w:rsidP="007B1450">
      <w:pPr>
        <w:spacing w:after="0" w:line="240" w:lineRule="auto"/>
        <w:jc w:val="center"/>
        <w:rPr>
          <w:b/>
          <w:bCs/>
          <w:i/>
          <w:color w:val="0066CC"/>
          <w:sz w:val="28"/>
        </w:rPr>
      </w:pPr>
      <w:r w:rsidRPr="00CB329B">
        <w:rPr>
          <w:b/>
          <w:bCs/>
          <w:i/>
          <w:color w:val="0066CC"/>
          <w:sz w:val="28"/>
        </w:rPr>
        <w:t>“Access to Finance: Investment Needs in a Global Context”</w:t>
      </w:r>
    </w:p>
    <w:p w14:paraId="4ADEA787" w14:textId="086B3DA6" w:rsidR="00A94107" w:rsidRDefault="00006B8F" w:rsidP="00CE42A9">
      <w:pPr>
        <w:spacing w:after="0" w:line="240" w:lineRule="auto"/>
        <w:jc w:val="center"/>
        <w:rPr>
          <w:b/>
          <w:bCs/>
          <w:i/>
          <w:color w:val="0066CC"/>
          <w:sz w:val="20"/>
          <w:szCs w:val="16"/>
        </w:rPr>
      </w:pPr>
      <w:r w:rsidRPr="00CE42A9">
        <w:rPr>
          <w:b/>
          <w:bCs/>
          <w:i/>
          <w:color w:val="0066CC"/>
          <w:sz w:val="20"/>
          <w:szCs w:val="16"/>
        </w:rPr>
        <w:t xml:space="preserve">(Updated on </w:t>
      </w:r>
      <w:r w:rsidR="00AA4E1D">
        <w:rPr>
          <w:b/>
          <w:bCs/>
          <w:i/>
          <w:color w:val="0066CC"/>
          <w:sz w:val="20"/>
          <w:szCs w:val="16"/>
        </w:rPr>
        <w:t>1</w:t>
      </w:r>
      <w:r w:rsidR="00F37A4E">
        <w:rPr>
          <w:b/>
          <w:bCs/>
          <w:i/>
          <w:color w:val="0066CC"/>
          <w:sz w:val="20"/>
          <w:szCs w:val="16"/>
        </w:rPr>
        <w:t>4</w:t>
      </w:r>
      <w:r w:rsidR="00265A9A" w:rsidRPr="00CE42A9">
        <w:rPr>
          <w:b/>
          <w:bCs/>
          <w:i/>
          <w:color w:val="0066CC"/>
          <w:sz w:val="20"/>
          <w:szCs w:val="16"/>
        </w:rPr>
        <w:t xml:space="preserve"> May</w:t>
      </w:r>
      <w:r w:rsidRPr="00CE42A9">
        <w:rPr>
          <w:b/>
          <w:bCs/>
          <w:i/>
          <w:color w:val="0066CC"/>
          <w:sz w:val="20"/>
          <w:szCs w:val="16"/>
        </w:rPr>
        <w:t xml:space="preserve"> 2026)</w:t>
      </w:r>
    </w:p>
    <w:p w14:paraId="780C6452" w14:textId="77777777" w:rsidR="00011871" w:rsidRDefault="00011871" w:rsidP="00CE42A9">
      <w:pPr>
        <w:spacing w:after="0" w:line="240" w:lineRule="auto"/>
        <w:jc w:val="center"/>
        <w:rPr>
          <w:b/>
          <w:bCs/>
          <w:i/>
          <w:color w:val="0066CC"/>
          <w:sz w:val="20"/>
          <w:szCs w:val="16"/>
        </w:rPr>
      </w:pPr>
    </w:p>
    <w:p w14:paraId="4A1A4680" w14:textId="77777777" w:rsidR="00011871" w:rsidRPr="00CE42A9" w:rsidRDefault="00011871" w:rsidP="00CE42A9">
      <w:pPr>
        <w:spacing w:after="0" w:line="240" w:lineRule="auto"/>
        <w:jc w:val="center"/>
        <w:rPr>
          <w:b/>
          <w:bCs/>
          <w:i/>
          <w:color w:val="0066CC"/>
          <w:sz w:val="20"/>
          <w:szCs w:val="16"/>
        </w:rPr>
      </w:pPr>
    </w:p>
    <w:p w14:paraId="30EC9D9B" w14:textId="77777777" w:rsidR="00694FDF" w:rsidRPr="005506EB" w:rsidRDefault="00694FDF" w:rsidP="00CE42A9">
      <w:pPr>
        <w:pStyle w:val="Heading1"/>
        <w:spacing w:before="240" w:line="240" w:lineRule="auto"/>
      </w:pPr>
      <w:r w:rsidRPr="00C71407">
        <w:t>WEDNESDAY</w:t>
      </w:r>
      <w:r w:rsidRPr="005506EB">
        <w:t>, 2</w:t>
      </w:r>
      <w:r>
        <w:t>0</w:t>
      </w:r>
      <w:r w:rsidRPr="005506EB">
        <w:t xml:space="preserve"> MAY 2026</w:t>
      </w:r>
    </w:p>
    <w:p w14:paraId="006704E0" w14:textId="77777777" w:rsidR="00694FDF" w:rsidRPr="00C71407" w:rsidRDefault="00694FDF" w:rsidP="00592325">
      <w:pPr>
        <w:spacing w:after="120" w:line="360" w:lineRule="auto"/>
        <w:rPr>
          <w:lang w:val="en-GB"/>
        </w:rPr>
      </w:pPr>
      <w:r w:rsidRPr="00C71407">
        <w:rPr>
          <w:lang w:val="en-GB"/>
        </w:rPr>
        <w:t xml:space="preserve">Venue: </w:t>
      </w:r>
      <w:r>
        <w:rPr>
          <w:lang w:val="en-GB"/>
        </w:rPr>
        <w:t>tbd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016"/>
        <w:gridCol w:w="7344"/>
      </w:tblGrid>
      <w:tr w:rsidR="00694FDF" w:rsidRPr="00C50753" w14:paraId="57945C5C" w14:textId="77777777">
        <w:tc>
          <w:tcPr>
            <w:tcW w:w="201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38B7923" w14:textId="77777777" w:rsidR="00694FDF" w:rsidRPr="005506EB" w:rsidRDefault="00694FDF" w:rsidP="00CE42A9">
            <w:pPr>
              <w:jc w:val="center"/>
            </w:pPr>
            <w:r>
              <w:rPr>
                <w:b/>
              </w:rPr>
              <w:t>19:00 – 22:00</w:t>
            </w:r>
          </w:p>
        </w:tc>
        <w:tc>
          <w:tcPr>
            <w:tcW w:w="7344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8B30A07" w14:textId="77777777" w:rsidR="00694FDF" w:rsidRPr="005506EB" w:rsidRDefault="00694FDF" w:rsidP="00CE42A9">
            <w:r w:rsidRPr="00C50753">
              <w:rPr>
                <w:b/>
                <w:color w:val="960000"/>
                <w:sz w:val="24"/>
                <w:lang w:val="it-IT"/>
              </w:rPr>
              <w:t>Welcome reception</w:t>
            </w:r>
            <w:r w:rsidRPr="00C50753">
              <w:rPr>
                <w:b/>
                <w:color w:val="FF0000"/>
                <w:sz w:val="24"/>
              </w:rPr>
              <w:t xml:space="preserve"> </w:t>
            </w:r>
          </w:p>
        </w:tc>
      </w:tr>
    </w:tbl>
    <w:p w14:paraId="71A82540" w14:textId="77777777" w:rsidR="00694FDF" w:rsidRDefault="00694FDF" w:rsidP="00694FDF">
      <w:pPr>
        <w:rPr>
          <w:sz w:val="16"/>
          <w:szCs w:val="16"/>
        </w:rPr>
      </w:pPr>
    </w:p>
    <w:p w14:paraId="045B835E" w14:textId="77777777" w:rsidR="00011871" w:rsidRPr="00CE42A9" w:rsidRDefault="00011871" w:rsidP="00694FDF">
      <w:pPr>
        <w:rPr>
          <w:sz w:val="16"/>
          <w:szCs w:val="16"/>
        </w:rPr>
      </w:pPr>
    </w:p>
    <w:p w14:paraId="5AA9F917" w14:textId="77777777" w:rsidR="00694FDF" w:rsidRPr="005506EB" w:rsidRDefault="00694FDF" w:rsidP="00CE42A9">
      <w:pPr>
        <w:pStyle w:val="Heading1"/>
        <w:spacing w:before="160" w:line="240" w:lineRule="auto"/>
      </w:pPr>
      <w:r w:rsidRPr="005506EB">
        <w:t>THURSDAY, 21 MAY 2026</w:t>
      </w:r>
    </w:p>
    <w:p w14:paraId="45C5D679" w14:textId="77777777" w:rsidR="00694FDF" w:rsidRPr="00864D07" w:rsidRDefault="00694FDF" w:rsidP="00592325">
      <w:pPr>
        <w:spacing w:after="120" w:line="360" w:lineRule="auto"/>
        <w:rPr>
          <w:b/>
          <w:bCs/>
          <w:lang w:val="en-GB"/>
        </w:rPr>
      </w:pPr>
      <w:r w:rsidRPr="00864D07">
        <w:rPr>
          <w:b/>
          <w:bCs/>
          <w:lang w:val="en-GB"/>
        </w:rPr>
        <w:t>Venue: Pátio da Galé, Praça do Comércio</w:t>
      </w:r>
    </w:p>
    <w:tbl>
      <w:tblPr>
        <w:tblStyle w:val="TableGrid"/>
        <w:tblW w:w="9678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1882"/>
        <w:gridCol w:w="7796"/>
      </w:tblGrid>
      <w:tr w:rsidR="00694FDF" w:rsidRPr="005506EB" w14:paraId="6ED80B29" w14:textId="77777777" w:rsidTr="00011871">
        <w:tc>
          <w:tcPr>
            <w:tcW w:w="9678" w:type="dxa"/>
            <w:gridSpan w:val="2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226A015" w14:textId="4CB59240" w:rsidR="00694FDF" w:rsidRPr="005506EB" w:rsidRDefault="00694FDF" w:rsidP="00DF0B1D">
            <w:pPr>
              <w:jc w:val="center"/>
              <w:rPr>
                <w:b/>
                <w:color w:val="0A3065"/>
                <w:sz w:val="28"/>
                <w:szCs w:val="24"/>
              </w:rPr>
            </w:pPr>
            <w:r w:rsidRPr="005506EB">
              <w:rPr>
                <w:b/>
                <w:color w:val="0A3065"/>
                <w:sz w:val="28"/>
                <w:szCs w:val="24"/>
              </w:rPr>
              <w:t>Internal statutory meeting</w:t>
            </w:r>
            <w:r w:rsidR="00011871">
              <w:rPr>
                <w:b/>
                <w:color w:val="0A3065"/>
                <w:sz w:val="28"/>
                <w:szCs w:val="24"/>
              </w:rPr>
              <w:t>s</w:t>
            </w:r>
            <w:r w:rsidRPr="005506EB">
              <w:rPr>
                <w:b/>
                <w:color w:val="0A3065"/>
                <w:sz w:val="28"/>
                <w:szCs w:val="24"/>
              </w:rPr>
              <w:t xml:space="preserve"> of AECM</w:t>
            </w:r>
          </w:p>
        </w:tc>
      </w:tr>
      <w:tr w:rsidR="00694FDF" w:rsidRPr="005506EB" w14:paraId="6B1D91F0" w14:textId="77777777" w:rsidTr="00011871">
        <w:tc>
          <w:tcPr>
            <w:tcW w:w="1882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131134F" w14:textId="5F7CC59C" w:rsidR="00694FDF" w:rsidRPr="00C86ED9" w:rsidRDefault="00694FDF" w:rsidP="00DF0B1D">
            <w:pPr>
              <w:jc w:val="center"/>
              <w:rPr>
                <w:b/>
              </w:rPr>
            </w:pPr>
            <w:r w:rsidRPr="005506EB">
              <w:rPr>
                <w:b/>
              </w:rPr>
              <w:t>0</w:t>
            </w:r>
            <w:r w:rsidR="00DF0B1D">
              <w:rPr>
                <w:b/>
              </w:rPr>
              <w:t>8</w:t>
            </w:r>
            <w:r w:rsidRPr="005506EB">
              <w:rPr>
                <w:b/>
              </w:rPr>
              <w:t>:</w:t>
            </w:r>
            <w:r w:rsidR="00DF0B1D">
              <w:rPr>
                <w:b/>
              </w:rPr>
              <w:t>45</w:t>
            </w:r>
            <w:r>
              <w:rPr>
                <w:b/>
              </w:rPr>
              <w:t xml:space="preserve"> </w:t>
            </w:r>
            <w:r w:rsidRPr="005506EB">
              <w:rPr>
                <w:b/>
              </w:rPr>
              <w:t xml:space="preserve">– </w:t>
            </w:r>
            <w:r>
              <w:rPr>
                <w:b/>
              </w:rPr>
              <w:t>0</w:t>
            </w:r>
            <w:r w:rsidR="00DF0B1D">
              <w:rPr>
                <w:b/>
              </w:rPr>
              <w:t>9</w:t>
            </w:r>
            <w:r w:rsidRPr="005506EB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779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2BEC1CD" w14:textId="77777777" w:rsidR="00694FDF" w:rsidRPr="005506EB" w:rsidRDefault="00694FDF" w:rsidP="007B1450">
            <w:r w:rsidRPr="005506EB">
              <w:rPr>
                <w:b/>
                <w:color w:val="0066CC"/>
                <w:sz w:val="24"/>
              </w:rPr>
              <w:t>Registration</w:t>
            </w:r>
          </w:p>
        </w:tc>
      </w:tr>
      <w:tr w:rsidR="00694FDF" w:rsidRPr="005506EB" w14:paraId="5356C042" w14:textId="77777777" w:rsidTr="00011871">
        <w:tc>
          <w:tcPr>
            <w:tcW w:w="188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9E031D9" w14:textId="5EAB50EC" w:rsidR="00694FDF" w:rsidRPr="00CE42A9" w:rsidRDefault="00694FDF" w:rsidP="00CE42A9">
            <w:pPr>
              <w:spacing w:line="360" w:lineRule="auto"/>
              <w:jc w:val="center"/>
              <w:rPr>
                <w:b/>
              </w:rPr>
            </w:pPr>
            <w:bookmarkStart w:id="0" w:name="_Hlk226700621"/>
            <w:r w:rsidRPr="005506EB">
              <w:rPr>
                <w:b/>
              </w:rPr>
              <w:t>0</w:t>
            </w:r>
            <w:r w:rsidR="00DF0B1D">
              <w:rPr>
                <w:b/>
              </w:rPr>
              <w:t>9</w:t>
            </w:r>
            <w:r w:rsidRPr="005506EB">
              <w:rPr>
                <w:b/>
              </w:rPr>
              <w:t>:</w:t>
            </w:r>
            <w:r>
              <w:rPr>
                <w:b/>
              </w:rPr>
              <w:t>00</w:t>
            </w:r>
            <w:r w:rsidRPr="005506EB">
              <w:rPr>
                <w:b/>
              </w:rPr>
              <w:t xml:space="preserve"> – </w:t>
            </w:r>
            <w:r w:rsidR="00DF0B1D">
              <w:rPr>
                <w:b/>
              </w:rPr>
              <w:t>09</w:t>
            </w:r>
            <w:r w:rsidRPr="005506EB">
              <w:rPr>
                <w:b/>
              </w:rPr>
              <w:t>:</w:t>
            </w:r>
            <w:r w:rsidR="00DF0B1D">
              <w:rPr>
                <w:b/>
              </w:rPr>
              <w:t>45</w:t>
            </w:r>
          </w:p>
        </w:tc>
        <w:tc>
          <w:tcPr>
            <w:tcW w:w="779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8E501DC" w14:textId="5E8B2E9D" w:rsidR="00694FDF" w:rsidRPr="005506EB" w:rsidRDefault="00DF0B1D" w:rsidP="007B1450">
            <w:pPr>
              <w:spacing w:after="60"/>
              <w:jc w:val="both"/>
            </w:pPr>
            <w:r>
              <w:rPr>
                <w:b/>
                <w:color w:val="0A3065"/>
                <w:sz w:val="24"/>
              </w:rPr>
              <w:t>Board of Directors</w:t>
            </w:r>
            <w:r w:rsidR="00694FDF" w:rsidRPr="005506EB">
              <w:rPr>
                <w:b/>
                <w:color w:val="0A3065"/>
                <w:sz w:val="24"/>
              </w:rPr>
              <w:t xml:space="preserve"> Meeting</w:t>
            </w:r>
          </w:p>
          <w:p w14:paraId="258DFE05" w14:textId="6F424695" w:rsidR="00694FDF" w:rsidRPr="00DF0B1D" w:rsidRDefault="00694FDF" w:rsidP="00CE42A9">
            <w:pPr>
              <w:jc w:val="both"/>
              <w:rPr>
                <w:i/>
                <w:iCs/>
              </w:rPr>
            </w:pPr>
            <w:r w:rsidRPr="00694FDF">
              <w:rPr>
                <w:i/>
                <w:iCs/>
              </w:rPr>
              <w:t xml:space="preserve">(PT to EN and EN to FR) – AECM </w:t>
            </w:r>
            <w:r w:rsidR="00A63AD9">
              <w:rPr>
                <w:i/>
                <w:iCs/>
              </w:rPr>
              <w:t>Board</w:t>
            </w:r>
            <w:r w:rsidRPr="00694FDF">
              <w:rPr>
                <w:i/>
                <w:iCs/>
              </w:rPr>
              <w:t xml:space="preserve"> Members only</w:t>
            </w:r>
          </w:p>
        </w:tc>
      </w:tr>
      <w:tr w:rsidR="00011871" w:rsidRPr="005506EB" w14:paraId="771B9F41" w14:textId="77777777" w:rsidTr="00011871">
        <w:tc>
          <w:tcPr>
            <w:tcW w:w="1882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6B6B6A6" w14:textId="30C40A59" w:rsidR="00011871" w:rsidRPr="00C86ED9" w:rsidRDefault="00011871" w:rsidP="00CD2BF9">
            <w:pPr>
              <w:jc w:val="center"/>
              <w:rPr>
                <w:b/>
              </w:rPr>
            </w:pPr>
            <w:r w:rsidRPr="005506EB">
              <w:rPr>
                <w:b/>
              </w:rPr>
              <w:t>0</w:t>
            </w:r>
            <w:r>
              <w:rPr>
                <w:b/>
              </w:rPr>
              <w:t>9</w:t>
            </w:r>
            <w:r w:rsidRPr="005506EB">
              <w:rPr>
                <w:b/>
              </w:rPr>
              <w:t>:</w:t>
            </w:r>
            <w:r>
              <w:rPr>
                <w:b/>
              </w:rPr>
              <w:t xml:space="preserve">45 </w:t>
            </w:r>
            <w:r w:rsidRPr="005506EB">
              <w:rPr>
                <w:b/>
              </w:rPr>
              <w:t xml:space="preserve">– </w:t>
            </w:r>
            <w:r>
              <w:rPr>
                <w:b/>
              </w:rPr>
              <w:t>10</w:t>
            </w:r>
            <w:r w:rsidRPr="005506EB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779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A89E4CE" w14:textId="2C13DDF4" w:rsidR="00011871" w:rsidRPr="005506EB" w:rsidRDefault="00011871" w:rsidP="00CD2BF9">
            <w:r>
              <w:rPr>
                <w:b/>
                <w:color w:val="0066CC"/>
                <w:sz w:val="24"/>
              </w:rPr>
              <w:t>Networking Break &amp; r</w:t>
            </w:r>
            <w:r w:rsidRPr="005506EB">
              <w:rPr>
                <w:b/>
                <w:color w:val="0066CC"/>
                <w:sz w:val="24"/>
              </w:rPr>
              <w:t>egistration</w:t>
            </w:r>
          </w:p>
        </w:tc>
      </w:tr>
      <w:tr w:rsidR="00DF0B1D" w:rsidRPr="005506EB" w14:paraId="0F417DA6" w14:textId="77777777" w:rsidTr="00011871">
        <w:tc>
          <w:tcPr>
            <w:tcW w:w="188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F78E815" w14:textId="77777777" w:rsidR="00DF0B1D" w:rsidRDefault="00DF0B1D" w:rsidP="00DF0B1D">
            <w:pPr>
              <w:spacing w:line="360" w:lineRule="auto"/>
              <w:jc w:val="center"/>
              <w:rPr>
                <w:b/>
              </w:rPr>
            </w:pPr>
            <w:r w:rsidRPr="005506EB">
              <w:rPr>
                <w:b/>
              </w:rPr>
              <w:t>10:</w:t>
            </w:r>
            <w:r>
              <w:rPr>
                <w:b/>
              </w:rPr>
              <w:t>00</w:t>
            </w:r>
            <w:r w:rsidRPr="005506EB">
              <w:rPr>
                <w:b/>
              </w:rPr>
              <w:t xml:space="preserve"> – 12:30</w:t>
            </w:r>
          </w:p>
          <w:p w14:paraId="1C6C3CFB" w14:textId="77777777" w:rsidR="00DF0B1D" w:rsidRPr="00563620" w:rsidRDefault="00DF0B1D" w:rsidP="00DF0B1D">
            <w:pPr>
              <w:spacing w:line="36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  <w:p w14:paraId="267EFA94" w14:textId="77777777" w:rsidR="00011871" w:rsidRPr="00011871" w:rsidRDefault="00011871" w:rsidP="00DF0B1D">
            <w:pPr>
              <w:spacing w:before="120" w:line="360" w:lineRule="auto"/>
              <w:jc w:val="center"/>
              <w:rPr>
                <w:b/>
                <w:sz w:val="6"/>
                <w:szCs w:val="6"/>
              </w:rPr>
            </w:pPr>
          </w:p>
          <w:p w14:paraId="7F6C38C1" w14:textId="5ADB34A1" w:rsidR="00DF0B1D" w:rsidRDefault="00DF0B1D" w:rsidP="00DF0B1D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10:00</w:t>
            </w:r>
            <w:r w:rsidR="00AC0C64">
              <w:rPr>
                <w:b/>
              </w:rPr>
              <w:t xml:space="preserve"> – 11:30</w:t>
            </w:r>
          </w:p>
          <w:p w14:paraId="1DEDC920" w14:textId="77777777" w:rsidR="00011871" w:rsidRPr="00011871" w:rsidRDefault="00011871" w:rsidP="00DF0B1D">
            <w:pPr>
              <w:spacing w:before="120" w:line="360" w:lineRule="auto"/>
              <w:jc w:val="center"/>
              <w:rPr>
                <w:b/>
                <w:sz w:val="8"/>
                <w:szCs w:val="8"/>
              </w:rPr>
            </w:pPr>
          </w:p>
          <w:p w14:paraId="165D03C4" w14:textId="5C657766" w:rsidR="00DF0B1D" w:rsidRDefault="00DF0B1D" w:rsidP="00DF0B1D">
            <w:pPr>
              <w:spacing w:line="360" w:lineRule="auto"/>
              <w:jc w:val="center"/>
              <w:rPr>
                <w:b/>
                <w:bCs/>
              </w:rPr>
            </w:pPr>
            <w:r w:rsidRPr="00F31C5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F31C5D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  <w:r w:rsidR="00AC0C64">
              <w:rPr>
                <w:b/>
                <w:bCs/>
              </w:rPr>
              <w:t xml:space="preserve"> – 11:45 </w:t>
            </w:r>
          </w:p>
          <w:p w14:paraId="3222A9D0" w14:textId="77777777" w:rsidR="002D17C7" w:rsidRDefault="002D17C7" w:rsidP="00DF0B1D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0BE8721" w14:textId="77777777" w:rsidR="00011871" w:rsidRPr="00011871" w:rsidRDefault="00011871" w:rsidP="00DF0B1D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C033F28" w14:textId="151FF453" w:rsidR="002D17C7" w:rsidRPr="005506EB" w:rsidRDefault="002D17C7" w:rsidP="00DF0B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11:45</w:t>
            </w:r>
            <w:r w:rsidR="00AC0C64">
              <w:rPr>
                <w:b/>
                <w:bCs/>
              </w:rPr>
              <w:t xml:space="preserve"> – 12:30</w:t>
            </w:r>
          </w:p>
        </w:tc>
        <w:tc>
          <w:tcPr>
            <w:tcW w:w="779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DF15C26" w14:textId="77777777" w:rsidR="00DF0B1D" w:rsidRPr="005506EB" w:rsidRDefault="00DF0B1D" w:rsidP="007B1450">
            <w:pPr>
              <w:spacing w:after="60"/>
              <w:jc w:val="both"/>
            </w:pPr>
            <w:r w:rsidRPr="005506EB">
              <w:rPr>
                <w:b/>
                <w:color w:val="0A3065"/>
                <w:sz w:val="24"/>
              </w:rPr>
              <w:lastRenderedPageBreak/>
              <w:t>Ordinary General Assembly Meeting</w:t>
            </w:r>
          </w:p>
          <w:p w14:paraId="2F691E88" w14:textId="77777777" w:rsidR="00DF0B1D" w:rsidRDefault="00DF0B1D" w:rsidP="00011871">
            <w:pPr>
              <w:jc w:val="both"/>
              <w:rPr>
                <w:i/>
                <w:iCs/>
              </w:rPr>
            </w:pPr>
            <w:r w:rsidRPr="00694FDF">
              <w:rPr>
                <w:i/>
                <w:iCs/>
              </w:rPr>
              <w:t>(PT to EN and EN to FR) – AECM full and associated Members only</w:t>
            </w:r>
          </w:p>
          <w:p w14:paraId="11F83619" w14:textId="77777777" w:rsidR="00011871" w:rsidRPr="00011871" w:rsidRDefault="00011871" w:rsidP="00011871"/>
          <w:p w14:paraId="6EC523A4" w14:textId="0324DC2B" w:rsidR="00DF0B1D" w:rsidRPr="00011871" w:rsidRDefault="00AC0C64" w:rsidP="007B1450">
            <w:pPr>
              <w:spacing w:before="120" w:line="360" w:lineRule="auto"/>
              <w:rPr>
                <w:b/>
                <w:bCs/>
              </w:rPr>
            </w:pPr>
            <w:r w:rsidRPr="00011871">
              <w:rPr>
                <w:b/>
                <w:bCs/>
              </w:rPr>
              <w:t>In</w:t>
            </w:r>
            <w:r w:rsidR="00DF0B1D" w:rsidRPr="00011871">
              <w:rPr>
                <w:b/>
                <w:bCs/>
              </w:rPr>
              <w:t>ternal meeting</w:t>
            </w:r>
          </w:p>
          <w:p w14:paraId="4294C3BA" w14:textId="77777777" w:rsidR="00011871" w:rsidRDefault="00011871" w:rsidP="00011871"/>
          <w:p w14:paraId="7425F449" w14:textId="258F2F12" w:rsidR="002D17C7" w:rsidRDefault="005F0FF3" w:rsidP="007B1450">
            <w:pPr>
              <w:spacing w:after="120"/>
              <w:jc w:val="both"/>
              <w:rPr>
                <w:lang w:val="en-GB"/>
              </w:rPr>
            </w:pPr>
            <w:r w:rsidRPr="005F0FF3">
              <w:rPr>
                <w:b/>
                <w:bCs/>
                <w:lang w:val="en-GB"/>
              </w:rPr>
              <w:t>Eugen Doce</w:t>
            </w:r>
            <w:r w:rsidRPr="00DA56E3">
              <w:rPr>
                <w:lang w:val="en-GB"/>
              </w:rPr>
              <w:t xml:space="preserve">, Senior Director &amp; Head of International Advisory Services, </w:t>
            </w:r>
            <w:r w:rsidRPr="004C4954">
              <w:rPr>
                <w:lang w:val="en-GB"/>
              </w:rPr>
              <w:t>Presentation of the work and potential collaboration with the Frankfurt School International Advisory Services</w:t>
            </w:r>
          </w:p>
          <w:p w14:paraId="23F3119C" w14:textId="77777777" w:rsidR="00011871" w:rsidRPr="007B1450" w:rsidRDefault="00011871" w:rsidP="007B1450">
            <w:pPr>
              <w:spacing w:after="120"/>
              <w:jc w:val="both"/>
              <w:rPr>
                <w:sz w:val="12"/>
                <w:szCs w:val="12"/>
                <w:lang w:val="en-GB"/>
              </w:rPr>
            </w:pPr>
          </w:p>
          <w:p w14:paraId="29F566FE" w14:textId="6DE7E415" w:rsidR="00DF0B1D" w:rsidRPr="00CE42A9" w:rsidRDefault="00DF0B1D" w:rsidP="00CE42A9">
            <w:pPr>
              <w:spacing w:after="80"/>
              <w:rPr>
                <w:b/>
                <w:color w:val="0A3065"/>
              </w:rPr>
            </w:pPr>
            <w:r w:rsidRPr="00CE42A9">
              <w:rPr>
                <w:b/>
                <w:color w:val="0A3065"/>
              </w:rPr>
              <w:lastRenderedPageBreak/>
              <w:t>Exchange on latest trends in the guarantee sector – a global perspective</w:t>
            </w:r>
          </w:p>
          <w:p w14:paraId="21070DB5" w14:textId="77777777" w:rsidR="00CE42A9" w:rsidRDefault="00CE42A9" w:rsidP="00011871">
            <w:pPr>
              <w:spacing w:after="80"/>
              <w:rPr>
                <w:lang w:val="en-GB"/>
              </w:rPr>
            </w:pPr>
            <w:r>
              <w:rPr>
                <w:lang w:val="en-GB"/>
              </w:rPr>
              <w:t xml:space="preserve">Moderator: </w:t>
            </w:r>
            <w:r w:rsidRPr="00CE42A9">
              <w:rPr>
                <w:b/>
                <w:bCs/>
                <w:lang w:val="en-GB"/>
              </w:rPr>
              <w:t>José Fernando Figueiredo</w:t>
            </w:r>
            <w:r w:rsidRPr="00CE42A9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r w:rsidRPr="009E5791">
              <w:rPr>
                <w:lang w:val="en-GB"/>
              </w:rPr>
              <w:t xml:space="preserve">Special Honorary Chairman of AECM </w:t>
            </w:r>
            <w:r>
              <w:rPr>
                <w:lang w:val="en-GB"/>
              </w:rPr>
              <w:t xml:space="preserve">and </w:t>
            </w:r>
            <w:r w:rsidRPr="009E5791">
              <w:rPr>
                <w:lang w:val="en-GB"/>
              </w:rPr>
              <w:t xml:space="preserve">Founding President of </w:t>
            </w:r>
            <w:r>
              <w:rPr>
                <w:lang w:val="en-GB"/>
              </w:rPr>
              <w:t>the</w:t>
            </w:r>
            <w:r w:rsidRPr="009E5791">
              <w:rPr>
                <w:lang w:val="en-GB"/>
              </w:rPr>
              <w:t xml:space="preserve"> Global Network </w:t>
            </w:r>
            <w:r>
              <w:rPr>
                <w:lang w:val="en-GB"/>
              </w:rPr>
              <w:t xml:space="preserve">of </w:t>
            </w:r>
            <w:r w:rsidRPr="009E5791">
              <w:rPr>
                <w:lang w:val="en-GB"/>
              </w:rPr>
              <w:t>Guarantee Institutions</w:t>
            </w:r>
            <w:r>
              <w:rPr>
                <w:lang w:val="en-GB"/>
              </w:rPr>
              <w:t xml:space="preserve"> (GNGI)</w:t>
            </w:r>
          </w:p>
          <w:p w14:paraId="467CE00F" w14:textId="77777777" w:rsidR="00DF0B1D" w:rsidRDefault="00DF0B1D" w:rsidP="00011871">
            <w:pPr>
              <w:pStyle w:val="ListParagraph"/>
              <w:numPr>
                <w:ilvl w:val="0"/>
                <w:numId w:val="18"/>
              </w:numPr>
              <w:spacing w:afterLines="400" w:after="960"/>
              <w:ind w:left="357" w:hanging="357"/>
              <w:rPr>
                <w:color w:val="000000" w:themeColor="text1"/>
                <w:lang w:val="en-GB"/>
              </w:rPr>
            </w:pPr>
            <w:r w:rsidRPr="006425BD">
              <w:rPr>
                <w:b/>
                <w:bCs/>
                <w:color w:val="000000" w:themeColor="text1"/>
                <w:lang w:val="en-GB"/>
              </w:rPr>
              <w:t>Luzayadio Simba</w:t>
            </w:r>
            <w:r w:rsidRPr="006425BD">
              <w:rPr>
                <w:color w:val="000000" w:themeColor="text1"/>
                <w:lang w:val="en-GB"/>
              </w:rPr>
              <w:t xml:space="preserve">, President of the Board of Directors of the Fundo de Garantia de Crédito (FGC), Angola </w:t>
            </w:r>
          </w:p>
          <w:p w14:paraId="5414A0EF" w14:textId="77777777" w:rsidR="00011871" w:rsidRPr="00011871" w:rsidRDefault="00011871" w:rsidP="00011871">
            <w:pPr>
              <w:pStyle w:val="ListParagraph"/>
              <w:spacing w:afterLines="400" w:after="960"/>
              <w:ind w:left="357"/>
              <w:rPr>
                <w:color w:val="000000" w:themeColor="text1"/>
                <w:sz w:val="8"/>
                <w:szCs w:val="8"/>
                <w:lang w:val="en-GB"/>
              </w:rPr>
            </w:pPr>
          </w:p>
          <w:p w14:paraId="0FFB6D7F" w14:textId="39B3CEC1" w:rsidR="00A1023D" w:rsidRDefault="00A1023D" w:rsidP="00011871">
            <w:pPr>
              <w:pStyle w:val="ListParagraph"/>
              <w:numPr>
                <w:ilvl w:val="0"/>
                <w:numId w:val="18"/>
              </w:numPr>
              <w:spacing w:afterLines="80" w:after="192"/>
              <w:ind w:left="357" w:hanging="357"/>
              <w:rPr>
                <w:color w:val="000000" w:themeColor="text1"/>
                <w:lang w:val="en-GB"/>
              </w:rPr>
            </w:pPr>
            <w:r w:rsidRPr="00A1023D">
              <w:rPr>
                <w:b/>
                <w:bCs/>
                <w:color w:val="000000" w:themeColor="text1"/>
                <w:lang w:val="en-GB"/>
              </w:rPr>
              <w:t>Guo Jinsong</w:t>
            </w:r>
            <w:r w:rsidRPr="00A1023D">
              <w:rPr>
                <w:color w:val="000000" w:themeColor="text1"/>
                <w:lang w:val="en-GB"/>
              </w:rPr>
              <w:t>, Deputy General Manager</w:t>
            </w:r>
            <w:r>
              <w:rPr>
                <w:color w:val="000000" w:themeColor="text1"/>
                <w:lang w:val="en-GB"/>
              </w:rPr>
              <w:t xml:space="preserve">, </w:t>
            </w:r>
            <w:r w:rsidRPr="00A1023D">
              <w:rPr>
                <w:color w:val="000000" w:themeColor="text1"/>
                <w:lang w:val="en-GB"/>
              </w:rPr>
              <w:t>Anhui Credit Financing Guarantee Co., Ltd.</w:t>
            </w:r>
            <w:r>
              <w:rPr>
                <w:color w:val="000000" w:themeColor="text1"/>
                <w:lang w:val="en-GB"/>
              </w:rPr>
              <w:t>, China</w:t>
            </w:r>
          </w:p>
          <w:p w14:paraId="0F693CCF" w14:textId="77777777" w:rsidR="00011871" w:rsidRPr="00011871" w:rsidRDefault="00011871" w:rsidP="00011871">
            <w:pPr>
              <w:pStyle w:val="ListParagraph"/>
              <w:spacing w:afterLines="400" w:after="960"/>
              <w:ind w:left="357"/>
              <w:rPr>
                <w:color w:val="000000" w:themeColor="text1"/>
                <w:sz w:val="8"/>
                <w:szCs w:val="8"/>
                <w:lang w:val="en-GB"/>
              </w:rPr>
            </w:pPr>
          </w:p>
          <w:p w14:paraId="739AA88F" w14:textId="5371F5D1" w:rsidR="00DF0B1D" w:rsidRPr="00DF0B1D" w:rsidRDefault="00DF0B1D" w:rsidP="00011871">
            <w:pPr>
              <w:pStyle w:val="ListParagraph"/>
              <w:numPr>
                <w:ilvl w:val="0"/>
                <w:numId w:val="18"/>
              </w:numPr>
              <w:spacing w:afterLines="80" w:after="192"/>
              <w:ind w:left="357" w:hanging="357"/>
              <w:rPr>
                <w:color w:val="000000" w:themeColor="text1"/>
                <w:lang w:val="en-GB"/>
              </w:rPr>
            </w:pPr>
            <w:r w:rsidRPr="00C92374">
              <w:rPr>
                <w:b/>
                <w:bCs/>
                <w:color w:val="000000" w:themeColor="text1"/>
                <w:lang w:val="en-GB"/>
              </w:rPr>
              <w:t>Luz Stella Lozano Chona</w:t>
            </w:r>
            <w:r w:rsidRPr="00C92374">
              <w:rPr>
                <w:color w:val="000000" w:themeColor="text1"/>
                <w:lang w:val="en-GB"/>
              </w:rPr>
              <w:t>, Secretary General, Association of the Ibero-American network of guarantees - Red Iberoamericana de Garantías (REGAR</w:t>
            </w:r>
            <w:r w:rsidRPr="00D467D4">
              <w:rPr>
                <w:color w:val="000000" w:themeColor="text1"/>
                <w:lang w:val="en-GB"/>
              </w:rPr>
              <w:t>)</w:t>
            </w:r>
          </w:p>
        </w:tc>
      </w:tr>
      <w:tr w:rsidR="00011871" w:rsidRPr="005506EB" w14:paraId="189349D9" w14:textId="77777777" w:rsidTr="00011871">
        <w:tc>
          <w:tcPr>
            <w:tcW w:w="1882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13632F5" w14:textId="77777777" w:rsidR="00011871" w:rsidRPr="005506EB" w:rsidRDefault="00011871" w:rsidP="00CD2BF9">
            <w:pPr>
              <w:spacing w:line="360" w:lineRule="auto"/>
              <w:jc w:val="center"/>
            </w:pPr>
            <w:bookmarkStart w:id="1" w:name="_Hlk229376914"/>
            <w:r w:rsidRPr="005506EB">
              <w:rPr>
                <w:b/>
              </w:rPr>
              <w:lastRenderedPageBreak/>
              <w:t>12:30 – 1</w:t>
            </w:r>
            <w:r>
              <w:rPr>
                <w:b/>
              </w:rPr>
              <w:t>3</w:t>
            </w:r>
            <w:r w:rsidRPr="005506EB">
              <w:rPr>
                <w:b/>
              </w:rPr>
              <w:t>:</w:t>
            </w:r>
            <w:r>
              <w:rPr>
                <w:b/>
              </w:rPr>
              <w:t>3</w:t>
            </w:r>
            <w:r w:rsidRPr="005506EB">
              <w:rPr>
                <w:b/>
              </w:rPr>
              <w:t>0</w:t>
            </w:r>
          </w:p>
        </w:tc>
        <w:tc>
          <w:tcPr>
            <w:tcW w:w="779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74DA3D8" w14:textId="77777777" w:rsidR="00011871" w:rsidRPr="005506EB" w:rsidRDefault="00011871" w:rsidP="00CD2BF9">
            <w:r w:rsidRPr="005506EB">
              <w:rPr>
                <w:b/>
                <w:color w:val="0066CC"/>
                <w:sz w:val="24"/>
              </w:rPr>
              <w:t>Networking Lunch</w:t>
            </w:r>
          </w:p>
        </w:tc>
      </w:tr>
      <w:bookmarkEnd w:id="0"/>
      <w:bookmarkEnd w:id="1"/>
    </w:tbl>
    <w:p w14:paraId="3060BC4F" w14:textId="77777777" w:rsidR="00694FDF" w:rsidRDefault="00694FDF" w:rsidP="002B5C12">
      <w:pPr>
        <w:pStyle w:val="Heading1"/>
        <w:spacing w:before="240" w:after="120" w:line="240" w:lineRule="auto"/>
      </w:pPr>
    </w:p>
    <w:p w14:paraId="3567746D" w14:textId="77777777" w:rsidR="00011871" w:rsidRPr="00011871" w:rsidRDefault="00011871" w:rsidP="00011871"/>
    <w:tbl>
      <w:tblPr>
        <w:tblStyle w:val="TableGrid"/>
        <w:tblW w:w="9678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2045"/>
        <w:gridCol w:w="7633"/>
      </w:tblGrid>
      <w:tr w:rsidR="00707E99" w:rsidRPr="005506EB" w14:paraId="4521DC99" w14:textId="77777777" w:rsidTr="00011871">
        <w:tc>
          <w:tcPr>
            <w:tcW w:w="9678" w:type="dxa"/>
            <w:gridSpan w:val="2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9F4227A" w14:textId="7EDC735E" w:rsidR="00707E99" w:rsidRPr="00011871" w:rsidRDefault="00707E99" w:rsidP="00707E99">
            <w:pPr>
              <w:spacing w:line="360" w:lineRule="auto"/>
              <w:jc w:val="center"/>
              <w:rPr>
                <w:b/>
                <w:color w:val="0A3065"/>
                <w:sz w:val="28"/>
                <w:szCs w:val="24"/>
              </w:rPr>
            </w:pPr>
            <w:r w:rsidRPr="00011871">
              <w:rPr>
                <w:b/>
                <w:color w:val="0A3065"/>
                <w:sz w:val="28"/>
                <w:szCs w:val="24"/>
              </w:rPr>
              <w:t xml:space="preserve">Public conference </w:t>
            </w:r>
          </w:p>
          <w:p w14:paraId="02F34F0B" w14:textId="04F35669" w:rsidR="00707E99" w:rsidRPr="00011871" w:rsidRDefault="00707E99" w:rsidP="00707E99">
            <w:pPr>
              <w:spacing w:line="360" w:lineRule="auto"/>
              <w:jc w:val="center"/>
              <w:rPr>
                <w:b/>
                <w:color w:val="0A3065"/>
                <w:sz w:val="28"/>
                <w:szCs w:val="24"/>
              </w:rPr>
            </w:pPr>
            <w:r w:rsidRPr="00011871">
              <w:rPr>
                <w:b/>
                <w:color w:val="0A3065"/>
                <w:sz w:val="28"/>
                <w:szCs w:val="24"/>
              </w:rPr>
              <w:t xml:space="preserve">“Access to Finance: </w:t>
            </w:r>
            <w:r w:rsidR="00080BC9" w:rsidRPr="00011871">
              <w:rPr>
                <w:b/>
                <w:color w:val="0A3065"/>
                <w:sz w:val="28"/>
                <w:szCs w:val="24"/>
              </w:rPr>
              <w:t>I</w:t>
            </w:r>
            <w:r w:rsidRPr="00011871">
              <w:rPr>
                <w:b/>
                <w:color w:val="0A3065"/>
                <w:sz w:val="28"/>
                <w:szCs w:val="24"/>
              </w:rPr>
              <w:t>nvestment needs in a Global Context” – 1</w:t>
            </w:r>
            <w:r w:rsidRPr="00011871">
              <w:rPr>
                <w:b/>
                <w:color w:val="0A3065"/>
                <w:sz w:val="28"/>
                <w:szCs w:val="24"/>
                <w:vertAlign w:val="superscript"/>
              </w:rPr>
              <w:t>st</w:t>
            </w:r>
            <w:r w:rsidR="00233D1D" w:rsidRPr="00011871">
              <w:rPr>
                <w:b/>
                <w:color w:val="0A3065"/>
                <w:sz w:val="28"/>
                <w:szCs w:val="24"/>
              </w:rPr>
              <w:t xml:space="preserve"> </w:t>
            </w:r>
            <w:r w:rsidRPr="00011871">
              <w:rPr>
                <w:b/>
                <w:color w:val="0A3065"/>
                <w:sz w:val="28"/>
                <w:szCs w:val="24"/>
              </w:rPr>
              <w:t>day</w:t>
            </w:r>
          </w:p>
          <w:p w14:paraId="60840E34" w14:textId="535AE2B3" w:rsidR="00707E99" w:rsidRPr="005506EB" w:rsidRDefault="00707E99" w:rsidP="002B5C12">
            <w:pPr>
              <w:spacing w:line="360" w:lineRule="auto"/>
              <w:jc w:val="center"/>
              <w:rPr>
                <w:b/>
                <w:color w:val="0A3065"/>
                <w:sz w:val="24"/>
                <w:lang w:val="en-GB"/>
              </w:rPr>
            </w:pPr>
            <w:r w:rsidRPr="005506EB">
              <w:t>(</w:t>
            </w:r>
            <w:r w:rsidR="00233D1D">
              <w:t>PT to EN and EN to FR</w:t>
            </w:r>
            <w:r w:rsidRPr="005506EB">
              <w:t>) –</w:t>
            </w:r>
            <w:r w:rsidRPr="005506EB">
              <w:rPr>
                <w:sz w:val="20"/>
                <w:szCs w:val="20"/>
              </w:rPr>
              <w:t xml:space="preserve"> </w:t>
            </w:r>
            <w:r w:rsidRPr="005506EB">
              <w:t>no fee charged</w:t>
            </w:r>
          </w:p>
        </w:tc>
      </w:tr>
      <w:tr w:rsidR="008A49BD" w:rsidRPr="005506EB" w14:paraId="54D40DFA" w14:textId="77777777" w:rsidTr="00011871">
        <w:tc>
          <w:tcPr>
            <w:tcW w:w="2045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BEAE4B8" w14:textId="75B06204" w:rsidR="008A49BD" w:rsidRPr="005506EB" w:rsidRDefault="008A49BD">
            <w:pPr>
              <w:spacing w:line="360" w:lineRule="auto"/>
              <w:jc w:val="center"/>
            </w:pPr>
            <w:r>
              <w:rPr>
                <w:b/>
              </w:rPr>
              <w:t>13:00 – 14:00</w:t>
            </w:r>
          </w:p>
        </w:tc>
        <w:tc>
          <w:tcPr>
            <w:tcW w:w="7633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D551A05" w14:textId="3591FB54" w:rsidR="008A49BD" w:rsidRPr="005506EB" w:rsidRDefault="008A49BD" w:rsidP="00592325">
            <w:r w:rsidRPr="008A49BD">
              <w:rPr>
                <w:b/>
                <w:color w:val="0066CC"/>
                <w:sz w:val="24"/>
              </w:rPr>
              <w:t>Registration &amp; Welcome Coffee</w:t>
            </w:r>
          </w:p>
        </w:tc>
      </w:tr>
      <w:tr w:rsidR="008A49BD" w:rsidRPr="005506EB" w14:paraId="274C10EE" w14:textId="77777777" w:rsidTr="00011871">
        <w:tc>
          <w:tcPr>
            <w:tcW w:w="204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05F59EA" w14:textId="2B77D262" w:rsidR="008A49BD" w:rsidRPr="005506EB" w:rsidRDefault="008A49BD" w:rsidP="008A49BD">
            <w:pPr>
              <w:spacing w:line="360" w:lineRule="auto"/>
              <w:jc w:val="center"/>
              <w:rPr>
                <w:b/>
              </w:rPr>
            </w:pPr>
            <w:r w:rsidRPr="005506EB">
              <w:rPr>
                <w:b/>
              </w:rPr>
              <w:t>14:00 – 14: 0</w:t>
            </w:r>
            <w:r>
              <w:rPr>
                <w:b/>
              </w:rPr>
              <w:t>5</w:t>
            </w:r>
          </w:p>
        </w:tc>
        <w:tc>
          <w:tcPr>
            <w:tcW w:w="7633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5090D32" w14:textId="5074645E" w:rsidR="008A49BD" w:rsidRPr="008A49BD" w:rsidRDefault="008A49BD" w:rsidP="00592325">
            <w:r w:rsidRPr="008A49BD">
              <w:rPr>
                <w:b/>
                <w:color w:val="0A3065"/>
                <w:sz w:val="24"/>
              </w:rPr>
              <w:t>Projection of the video AECM Portugal</w:t>
            </w:r>
          </w:p>
        </w:tc>
      </w:tr>
      <w:tr w:rsidR="008A49BD" w:rsidRPr="005506EB" w14:paraId="7C15111B" w14:textId="77777777" w:rsidTr="00011871">
        <w:tc>
          <w:tcPr>
            <w:tcW w:w="204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72B93D5" w14:textId="3341C842" w:rsidR="008A49BD" w:rsidRPr="005506EB" w:rsidRDefault="008A49BD" w:rsidP="008A49BD">
            <w:pPr>
              <w:spacing w:line="360" w:lineRule="auto"/>
              <w:jc w:val="center"/>
            </w:pPr>
            <w:r w:rsidRPr="005506EB">
              <w:rPr>
                <w:b/>
              </w:rPr>
              <w:t>14:0</w:t>
            </w:r>
            <w:r>
              <w:rPr>
                <w:b/>
              </w:rPr>
              <w:t>5</w:t>
            </w:r>
            <w:r w:rsidRPr="005506EB">
              <w:rPr>
                <w:b/>
              </w:rPr>
              <w:t xml:space="preserve"> – </w:t>
            </w:r>
            <w:r w:rsidRPr="008F04BC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8F04BC">
              <w:rPr>
                <w:b/>
                <w:bCs/>
              </w:rPr>
              <w:t>:</w:t>
            </w:r>
            <w:r>
              <w:rPr>
                <w:b/>
                <w:bCs/>
              </w:rPr>
              <w:t>45</w:t>
            </w:r>
          </w:p>
        </w:tc>
        <w:tc>
          <w:tcPr>
            <w:tcW w:w="7633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DD34A31" w14:textId="77777777" w:rsidR="008A49BD" w:rsidRPr="005506EB" w:rsidRDefault="008A49BD" w:rsidP="002B5C12">
            <w:pPr>
              <w:spacing w:line="360" w:lineRule="auto"/>
            </w:pPr>
            <w:r w:rsidRPr="005506EB">
              <w:rPr>
                <w:b/>
                <w:color w:val="0A3065"/>
                <w:sz w:val="24"/>
              </w:rPr>
              <w:t>Welcome &amp; Opening</w:t>
            </w:r>
          </w:p>
          <w:p w14:paraId="32887448" w14:textId="247277AD" w:rsidR="008A49BD" w:rsidRDefault="00210400" w:rsidP="00B5697A">
            <w:pPr>
              <w:numPr>
                <w:ilvl w:val="0"/>
                <w:numId w:val="10"/>
              </w:numPr>
              <w:spacing w:line="278" w:lineRule="auto"/>
            </w:pPr>
            <w:r>
              <w:rPr>
                <w:b/>
                <w:bCs/>
              </w:rPr>
              <w:t>NN</w:t>
            </w:r>
            <w:r>
              <w:t>, Portugal</w:t>
            </w:r>
          </w:p>
          <w:p w14:paraId="52043B56" w14:textId="197B3EA4" w:rsidR="00D97389" w:rsidRPr="00D97389" w:rsidRDefault="008A49BD" w:rsidP="00B5697A">
            <w:pPr>
              <w:numPr>
                <w:ilvl w:val="0"/>
                <w:numId w:val="10"/>
              </w:numPr>
              <w:spacing w:line="278" w:lineRule="auto"/>
              <w:ind w:left="357" w:hanging="357"/>
            </w:pPr>
            <w:r w:rsidRPr="008A49BD">
              <w:rPr>
                <w:b/>
                <w:bCs/>
              </w:rPr>
              <w:t>Gonçalo Regalado</w:t>
            </w:r>
            <w:r w:rsidRPr="008A49BD">
              <w:t>, CEO and Vice</w:t>
            </w:r>
            <w:r w:rsidR="00FD6C38">
              <w:t xml:space="preserve"> </w:t>
            </w:r>
            <w:r w:rsidRPr="008A49BD">
              <w:t>President of the Board of Directors, Banco Português de Fomento (BPF), Portugal</w:t>
            </w:r>
          </w:p>
          <w:p w14:paraId="7DD1FE48" w14:textId="3DF3EE28" w:rsidR="008A49BD" w:rsidRPr="005506EB" w:rsidRDefault="00D97389" w:rsidP="00B5697A">
            <w:pPr>
              <w:numPr>
                <w:ilvl w:val="0"/>
                <w:numId w:val="10"/>
              </w:numPr>
              <w:spacing w:line="278" w:lineRule="auto"/>
              <w:ind w:left="357" w:hanging="357"/>
            </w:pPr>
            <w:r>
              <w:rPr>
                <w:b/>
                <w:bCs/>
              </w:rPr>
              <w:t>Guy Selbherr</w:t>
            </w:r>
            <w:r>
              <w:t>, President of AECM</w:t>
            </w:r>
          </w:p>
        </w:tc>
      </w:tr>
      <w:tr w:rsidR="008A49BD" w:rsidRPr="006D2DC3" w14:paraId="7476D196" w14:textId="77777777" w:rsidTr="00011871">
        <w:tc>
          <w:tcPr>
            <w:tcW w:w="204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F3E29E0" w14:textId="16B83B5A" w:rsidR="008A49BD" w:rsidRPr="005506EB" w:rsidRDefault="008A49BD" w:rsidP="008A49BD">
            <w:pPr>
              <w:spacing w:line="360" w:lineRule="auto"/>
              <w:jc w:val="center"/>
            </w:pPr>
            <w:r w:rsidRPr="008A49BD">
              <w:rPr>
                <w:b/>
              </w:rPr>
              <w:lastRenderedPageBreak/>
              <w:t xml:space="preserve">14:45 </w:t>
            </w:r>
            <w:r w:rsidRPr="005506EB">
              <w:rPr>
                <w:b/>
              </w:rPr>
              <w:t>– 15:</w:t>
            </w:r>
            <w:r>
              <w:rPr>
                <w:b/>
              </w:rPr>
              <w:t>3</w:t>
            </w:r>
            <w:r w:rsidRPr="005506EB">
              <w:rPr>
                <w:b/>
              </w:rPr>
              <w:t>0</w:t>
            </w:r>
          </w:p>
        </w:tc>
        <w:tc>
          <w:tcPr>
            <w:tcW w:w="7633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A224BC6" w14:textId="1DB06203" w:rsidR="008A49BD" w:rsidRDefault="008A49BD" w:rsidP="002B5C12">
            <w:pPr>
              <w:spacing w:line="360" w:lineRule="auto"/>
              <w:rPr>
                <w:b/>
                <w:color w:val="0A3065"/>
                <w:sz w:val="24"/>
              </w:rPr>
            </w:pPr>
            <w:r w:rsidRPr="005506EB">
              <w:rPr>
                <w:b/>
                <w:color w:val="0A3065"/>
                <w:sz w:val="24"/>
              </w:rPr>
              <w:t>Panel</w:t>
            </w:r>
            <w:r>
              <w:rPr>
                <w:b/>
                <w:color w:val="0A3065"/>
                <w:sz w:val="24"/>
              </w:rPr>
              <w:t xml:space="preserve"> 1</w:t>
            </w:r>
            <w:r w:rsidRPr="005506EB">
              <w:rPr>
                <w:b/>
                <w:color w:val="0A3065"/>
                <w:sz w:val="24"/>
              </w:rPr>
              <w:t xml:space="preserve">: </w:t>
            </w:r>
            <w:r w:rsidRPr="008A49BD">
              <w:rPr>
                <w:b/>
                <w:color w:val="0A3065"/>
                <w:sz w:val="24"/>
              </w:rPr>
              <w:t>From Guarantees to Growth: The Strategic Role of Promotional Banks and Institutions</w:t>
            </w:r>
          </w:p>
          <w:p w14:paraId="0943AA37" w14:textId="05654A80" w:rsidR="000B7625" w:rsidRPr="00692C16" w:rsidRDefault="00FD7203" w:rsidP="00692C16">
            <w:pPr>
              <w:spacing w:after="160"/>
              <w:rPr>
                <w:rFonts w:cs="Times New Roman"/>
                <w:lang w:val="lt-LT"/>
              </w:rPr>
            </w:pPr>
            <w:r w:rsidRPr="00D606C9">
              <w:rPr>
                <w:rFonts w:cs="Times New Roman"/>
                <w:lang w:val="lt-LT"/>
              </w:rPr>
              <w:t>Moderator:</w:t>
            </w:r>
            <w:r w:rsidRPr="00D606C9">
              <w:rPr>
                <w:rFonts w:cs="Times New Roman"/>
                <w:b/>
                <w:bCs/>
                <w:lang w:val="lt-LT"/>
              </w:rPr>
              <w:t xml:space="preserve"> </w:t>
            </w:r>
            <w:r w:rsidR="000B7625" w:rsidRPr="00D606C9">
              <w:rPr>
                <w:rFonts w:cs="Times New Roman"/>
                <w:b/>
                <w:bCs/>
                <w:lang w:val="lt-LT"/>
              </w:rPr>
              <w:t>Zenón Vázquez Irizar</w:t>
            </w:r>
            <w:r w:rsidR="000B7625" w:rsidRPr="00D606C9">
              <w:rPr>
                <w:rFonts w:cs="Times New Roman"/>
                <w:lang w:val="lt-LT"/>
              </w:rPr>
              <w:t xml:space="preserve">, </w:t>
            </w:r>
            <w:r w:rsidR="000B7625" w:rsidRPr="00FD6C38">
              <w:rPr>
                <w:rFonts w:cs="Times New Roman"/>
                <w:lang w:val="lt-LT"/>
              </w:rPr>
              <w:t>Vice</w:t>
            </w:r>
            <w:r w:rsidR="000B7625">
              <w:rPr>
                <w:rFonts w:cs="Times New Roman"/>
                <w:lang w:val="lt-LT"/>
              </w:rPr>
              <w:t xml:space="preserve"> P</w:t>
            </w:r>
            <w:r w:rsidR="000B7625" w:rsidRPr="00FD6C38">
              <w:rPr>
                <w:rFonts w:cs="Times New Roman"/>
                <w:lang w:val="lt-LT"/>
              </w:rPr>
              <w:t>resident Cesgar and Managing Director, Elkargi, Spain</w:t>
            </w:r>
            <w:r w:rsidR="000B7625" w:rsidRPr="000B7625">
              <w:rPr>
                <w:rFonts w:eastAsia="Times New Roman" w:cs="Times New Roman"/>
                <w:b/>
                <w:bCs/>
                <w:kern w:val="2"/>
                <w:lang w:val="lt-LT"/>
              </w:rPr>
              <w:t xml:space="preserve"> </w:t>
            </w:r>
          </w:p>
          <w:p w14:paraId="6242D399" w14:textId="2C1DAB5C" w:rsidR="00FD7203" w:rsidRPr="000B7625" w:rsidRDefault="00FD7203" w:rsidP="00592325">
            <w:pPr>
              <w:numPr>
                <w:ilvl w:val="0"/>
                <w:numId w:val="16"/>
              </w:numPr>
              <w:spacing w:line="278" w:lineRule="auto"/>
              <w:ind w:left="357" w:hanging="357"/>
              <w:rPr>
                <w:rFonts w:eastAsia="Times New Roman" w:cs="Times New Roman"/>
                <w:kern w:val="2"/>
                <w:lang w:val="lt-LT"/>
              </w:rPr>
            </w:pPr>
            <w:r w:rsidRPr="000B7625">
              <w:rPr>
                <w:rFonts w:eastAsia="Times New Roman" w:cs="Times New Roman"/>
                <w:b/>
                <w:bCs/>
                <w:kern w:val="2"/>
                <w:lang w:val="lt-LT"/>
              </w:rPr>
              <w:t>Marta Postuła</w:t>
            </w:r>
            <w:r w:rsidRPr="000B7625">
              <w:rPr>
                <w:rFonts w:eastAsia="Times New Roman" w:cs="Times New Roman"/>
                <w:kern w:val="2"/>
                <w:lang w:val="lt-LT"/>
              </w:rPr>
              <w:t>, First Vice President of the Management Board, Bank Gospodarstwa Krajowego (BGK), Poland</w:t>
            </w:r>
          </w:p>
          <w:p w14:paraId="74118CAD" w14:textId="7CFB574F" w:rsidR="006D2DC3" w:rsidRDefault="006D2DC3" w:rsidP="00592325">
            <w:pPr>
              <w:numPr>
                <w:ilvl w:val="0"/>
                <w:numId w:val="16"/>
              </w:numPr>
              <w:spacing w:line="278" w:lineRule="auto"/>
              <w:ind w:left="357" w:hanging="357"/>
              <w:rPr>
                <w:rFonts w:eastAsia="Times New Roman" w:cs="Times New Roman"/>
                <w:kern w:val="2"/>
              </w:rPr>
            </w:pPr>
            <w:r w:rsidRPr="006D2DC3">
              <w:rPr>
                <w:rFonts w:eastAsia="Times New Roman" w:cs="Times New Roman"/>
                <w:b/>
                <w:bCs/>
                <w:kern w:val="2"/>
              </w:rPr>
              <w:t>Jēkabs Krieviņš</w:t>
            </w:r>
            <w:r w:rsidRPr="006D2DC3">
              <w:rPr>
                <w:rFonts w:eastAsia="Times New Roman" w:cs="Times New Roman"/>
                <w:kern w:val="2"/>
              </w:rPr>
              <w:t>, Member of the Management Board, ALTUM, Latvia</w:t>
            </w:r>
          </w:p>
          <w:p w14:paraId="6DAC94FC" w14:textId="10DC801C" w:rsidR="00112858" w:rsidRPr="006D2DC3" w:rsidRDefault="00112858" w:rsidP="00592325">
            <w:pPr>
              <w:numPr>
                <w:ilvl w:val="0"/>
                <w:numId w:val="16"/>
              </w:numPr>
              <w:spacing w:line="278" w:lineRule="auto"/>
              <w:ind w:left="357" w:hanging="357"/>
              <w:rPr>
                <w:rFonts w:eastAsia="Times New Roman" w:cs="Times New Roman"/>
                <w:kern w:val="2"/>
              </w:rPr>
            </w:pPr>
            <w:r w:rsidRPr="00FD2838">
              <w:rPr>
                <w:b/>
                <w:bCs/>
              </w:rPr>
              <w:t>Ismini Papakirillou</w:t>
            </w:r>
            <w:r>
              <w:t xml:space="preserve">, </w:t>
            </w:r>
            <w:r w:rsidRPr="001A0CA7">
              <w:t>Chief Executive Officer, Hellenic Development Bank (HDB), Greece</w:t>
            </w:r>
          </w:p>
          <w:p w14:paraId="1276D930" w14:textId="2317B906" w:rsidR="00FD7203" w:rsidRPr="006D2DC3" w:rsidRDefault="006D2DC3" w:rsidP="00592325">
            <w:pPr>
              <w:numPr>
                <w:ilvl w:val="0"/>
                <w:numId w:val="16"/>
              </w:numPr>
              <w:spacing w:line="278" w:lineRule="auto"/>
              <w:ind w:left="357" w:hanging="357"/>
              <w:rPr>
                <w:rFonts w:eastAsia="Times New Roman" w:cs="Times New Roman"/>
                <w:kern w:val="2"/>
              </w:rPr>
            </w:pPr>
            <w:r w:rsidRPr="006D2DC3">
              <w:rPr>
                <w:rFonts w:eastAsia="Times New Roman" w:cs="Times New Roman"/>
                <w:b/>
                <w:bCs/>
                <w:kern w:val="2"/>
                <w:lang w:val="pt-PT"/>
              </w:rPr>
              <w:t>György Pulai</w:t>
            </w:r>
            <w:r w:rsidRPr="006D2DC3">
              <w:rPr>
                <w:rFonts w:eastAsia="Times New Roman" w:cs="Times New Roman"/>
                <w:kern w:val="2"/>
                <w:lang w:val="pt-PT"/>
              </w:rPr>
              <w:t>, Deputy CEO, Garantiqa Hitelgarancia Zrt., Hungary</w:t>
            </w:r>
          </w:p>
        </w:tc>
      </w:tr>
      <w:tr w:rsidR="008A49BD" w:rsidRPr="005506EB" w14:paraId="74C3E068" w14:textId="77777777" w:rsidTr="00011871">
        <w:tc>
          <w:tcPr>
            <w:tcW w:w="204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660F0E0" w14:textId="73B03832" w:rsidR="008A49BD" w:rsidRPr="008A49BD" w:rsidRDefault="008A49BD" w:rsidP="008A49BD">
            <w:pPr>
              <w:spacing w:line="360" w:lineRule="auto"/>
              <w:jc w:val="center"/>
              <w:rPr>
                <w:b/>
              </w:rPr>
            </w:pPr>
            <w:r w:rsidRPr="005506EB">
              <w:rPr>
                <w:b/>
              </w:rPr>
              <w:t>15:</w:t>
            </w:r>
            <w:r>
              <w:rPr>
                <w:b/>
              </w:rPr>
              <w:t>3</w:t>
            </w:r>
            <w:r w:rsidRPr="005506EB">
              <w:rPr>
                <w:b/>
              </w:rPr>
              <w:t>0</w:t>
            </w:r>
            <w:r w:rsidR="00D60823">
              <w:rPr>
                <w:b/>
              </w:rPr>
              <w:t xml:space="preserve"> </w:t>
            </w:r>
            <w:r w:rsidR="00D60823" w:rsidRPr="005506EB">
              <w:rPr>
                <w:b/>
              </w:rPr>
              <w:t>–</w:t>
            </w:r>
            <w:r w:rsidR="00D60823">
              <w:rPr>
                <w:b/>
              </w:rPr>
              <w:t xml:space="preserve"> </w:t>
            </w:r>
            <w:r w:rsidR="00D60823" w:rsidRPr="008A49BD">
              <w:rPr>
                <w:b/>
              </w:rPr>
              <w:t>1</w:t>
            </w:r>
            <w:r w:rsidR="00D60823">
              <w:rPr>
                <w:b/>
              </w:rPr>
              <w:t>5</w:t>
            </w:r>
            <w:r w:rsidR="00D60823" w:rsidRPr="008A49BD">
              <w:rPr>
                <w:b/>
              </w:rPr>
              <w:t xml:space="preserve">:45 </w:t>
            </w:r>
          </w:p>
        </w:tc>
        <w:tc>
          <w:tcPr>
            <w:tcW w:w="7633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023A6E2" w14:textId="39D3EA04" w:rsidR="008A49BD" w:rsidRPr="005506EB" w:rsidRDefault="008A49BD" w:rsidP="00B5697A">
            <w:pPr>
              <w:spacing w:line="360" w:lineRule="auto"/>
            </w:pPr>
            <w:r w:rsidRPr="005506EB">
              <w:rPr>
                <w:b/>
                <w:color w:val="0A3065"/>
                <w:sz w:val="24"/>
              </w:rPr>
              <w:t>Keynote</w:t>
            </w:r>
          </w:p>
          <w:p w14:paraId="0005ACD4" w14:textId="2CD81EE5" w:rsidR="008A49BD" w:rsidRPr="005506EB" w:rsidRDefault="00210400" w:rsidP="00592325">
            <w:pPr>
              <w:numPr>
                <w:ilvl w:val="0"/>
                <w:numId w:val="11"/>
              </w:numPr>
              <w:spacing w:line="278" w:lineRule="auto"/>
              <w:ind w:left="357" w:hanging="357"/>
              <w:rPr>
                <w:b/>
                <w:color w:val="0A3065"/>
                <w:sz w:val="24"/>
              </w:rPr>
            </w:pPr>
            <w:r>
              <w:rPr>
                <w:b/>
                <w:bCs/>
              </w:rPr>
              <w:t>NN</w:t>
            </w:r>
            <w:r>
              <w:t>, Portugal</w:t>
            </w:r>
          </w:p>
        </w:tc>
      </w:tr>
      <w:tr w:rsidR="00206E69" w:rsidRPr="005506EB" w14:paraId="0DC4A652" w14:textId="77777777" w:rsidTr="00011871">
        <w:tc>
          <w:tcPr>
            <w:tcW w:w="2045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39451EF" w14:textId="7CCFB538" w:rsidR="00206E69" w:rsidRPr="005506EB" w:rsidRDefault="00206E69">
            <w:pPr>
              <w:spacing w:line="360" w:lineRule="auto"/>
              <w:jc w:val="center"/>
            </w:pPr>
            <w:r w:rsidRPr="008A49B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8A49BD">
              <w:rPr>
                <w:b/>
              </w:rPr>
              <w:t>:45</w:t>
            </w:r>
            <w:r>
              <w:rPr>
                <w:b/>
              </w:rPr>
              <w:t xml:space="preserve"> </w:t>
            </w:r>
            <w:r w:rsidRPr="005506EB">
              <w:rPr>
                <w:b/>
              </w:rPr>
              <w:t>– 16:00</w:t>
            </w:r>
          </w:p>
        </w:tc>
        <w:tc>
          <w:tcPr>
            <w:tcW w:w="7633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C17F2A7" w14:textId="0B97C05B" w:rsidR="00206E69" w:rsidRPr="005506EB" w:rsidRDefault="00865BAB" w:rsidP="00631EEB">
            <w:pPr>
              <w:ind w:left="357" w:hanging="357"/>
            </w:pPr>
            <w:r w:rsidRPr="005506EB">
              <w:rPr>
                <w:b/>
                <w:color w:val="0066CC"/>
                <w:sz w:val="24"/>
              </w:rPr>
              <w:t xml:space="preserve">Group Photo </w:t>
            </w:r>
            <w:r>
              <w:rPr>
                <w:b/>
                <w:color w:val="0066CC"/>
                <w:sz w:val="24"/>
              </w:rPr>
              <w:t xml:space="preserve">&amp; </w:t>
            </w:r>
            <w:r w:rsidR="00206E69" w:rsidRPr="005506EB">
              <w:rPr>
                <w:b/>
                <w:color w:val="0066CC"/>
                <w:sz w:val="24"/>
              </w:rPr>
              <w:t>Networking Break</w:t>
            </w:r>
          </w:p>
        </w:tc>
      </w:tr>
      <w:tr w:rsidR="00D60823" w:rsidRPr="00112858" w14:paraId="140BD45F" w14:textId="77777777" w:rsidTr="00011871">
        <w:tc>
          <w:tcPr>
            <w:tcW w:w="204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E70C0DB" w14:textId="57DCDC38" w:rsidR="00D60823" w:rsidRPr="005506EB" w:rsidRDefault="00206E69" w:rsidP="00D60823">
            <w:pPr>
              <w:spacing w:line="360" w:lineRule="auto"/>
              <w:jc w:val="center"/>
              <w:rPr>
                <w:b/>
              </w:rPr>
            </w:pPr>
            <w:bookmarkStart w:id="2" w:name="_Hlk226992944"/>
            <w:r w:rsidRPr="00206E69">
              <w:rPr>
                <w:b/>
              </w:rPr>
              <w:t>16:00</w:t>
            </w:r>
            <w:r w:rsidR="007B2496">
              <w:rPr>
                <w:b/>
              </w:rPr>
              <w:t xml:space="preserve"> – 16:45</w:t>
            </w:r>
          </w:p>
        </w:tc>
        <w:tc>
          <w:tcPr>
            <w:tcW w:w="7633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44535E1" w14:textId="5B49E37C" w:rsidR="00D60823" w:rsidRDefault="007B2496" w:rsidP="002B5C12">
            <w:pPr>
              <w:spacing w:after="160"/>
              <w:rPr>
                <w:b/>
                <w:color w:val="0A3065"/>
                <w:sz w:val="24"/>
              </w:rPr>
            </w:pPr>
            <w:r w:rsidRPr="005506EB">
              <w:rPr>
                <w:b/>
                <w:color w:val="0A3065"/>
                <w:sz w:val="24"/>
              </w:rPr>
              <w:t>Panel</w:t>
            </w:r>
            <w:r>
              <w:rPr>
                <w:b/>
                <w:color w:val="0A3065"/>
                <w:sz w:val="24"/>
              </w:rPr>
              <w:t xml:space="preserve"> </w:t>
            </w:r>
            <w:r w:rsidR="007C3F94">
              <w:rPr>
                <w:b/>
                <w:color w:val="0A3065"/>
                <w:sz w:val="24"/>
              </w:rPr>
              <w:t>2</w:t>
            </w:r>
            <w:r w:rsidRPr="005506EB">
              <w:rPr>
                <w:b/>
                <w:color w:val="0A3065"/>
                <w:sz w:val="24"/>
              </w:rPr>
              <w:t>:</w:t>
            </w:r>
            <w:r>
              <w:rPr>
                <w:b/>
                <w:color w:val="0A3065"/>
                <w:sz w:val="24"/>
              </w:rPr>
              <w:t xml:space="preserve"> </w:t>
            </w:r>
            <w:r w:rsidR="00233D1D">
              <w:rPr>
                <w:b/>
                <w:color w:val="0A3065"/>
                <w:sz w:val="24"/>
              </w:rPr>
              <w:t>D</w:t>
            </w:r>
            <w:r w:rsidRPr="005506EB">
              <w:rPr>
                <w:b/>
                <w:color w:val="0A3065"/>
                <w:sz w:val="24"/>
              </w:rPr>
              <w:t>riving prosperity via innovation and competitiveness</w:t>
            </w:r>
          </w:p>
          <w:p w14:paraId="02C7892C" w14:textId="46274024" w:rsidR="007B2496" w:rsidRDefault="007B2496" w:rsidP="002B5C12">
            <w:pPr>
              <w:spacing w:after="160" w:line="278" w:lineRule="auto"/>
            </w:pPr>
            <w:r w:rsidRPr="007B2496">
              <w:t>Moderator:</w:t>
            </w:r>
            <w:r w:rsidRPr="007B2496">
              <w:rPr>
                <w:b/>
                <w:bCs/>
              </w:rPr>
              <w:t xml:space="preserve"> Kurt Leutgeb</w:t>
            </w:r>
            <w:r w:rsidRPr="007B2496">
              <w:t>, Head of Guarantees, Equity, Austria Wirtschaftsservice Gesellschaft mbH (aws), Austria</w:t>
            </w:r>
          </w:p>
          <w:p w14:paraId="26F79020" w14:textId="77777777" w:rsidR="00203BE2" w:rsidRPr="002B5C12" w:rsidRDefault="00203BE2" w:rsidP="00203BE2">
            <w:pPr>
              <w:pStyle w:val="ListParagraph"/>
              <w:numPr>
                <w:ilvl w:val="0"/>
                <w:numId w:val="11"/>
              </w:numPr>
              <w:spacing w:after="60" w:line="278" w:lineRule="auto"/>
              <w:ind w:left="357" w:hanging="357"/>
              <w:contextualSpacing w:val="0"/>
              <w:rPr>
                <w:b/>
                <w:color w:val="0A3065"/>
                <w:sz w:val="24"/>
              </w:rPr>
            </w:pPr>
            <w:r w:rsidRPr="00707E99">
              <w:rPr>
                <w:b/>
                <w:bCs/>
                <w:lang w:val="en-GB"/>
              </w:rPr>
              <w:t>Gijs Schilthuis</w:t>
            </w:r>
            <w:r w:rsidRPr="00707E99">
              <w:rPr>
                <w:lang w:val="en-GB"/>
              </w:rPr>
              <w:t>, Director Sustainability, Directorate-General for Agriculture and Rural Development (GD AGRI), European Commission</w:t>
            </w:r>
          </w:p>
          <w:p w14:paraId="17D6FAA4" w14:textId="77777777" w:rsidR="00B3338D" w:rsidRDefault="00B3338D" w:rsidP="00631EEB">
            <w:pPr>
              <w:pStyle w:val="ListParagraph"/>
              <w:numPr>
                <w:ilvl w:val="0"/>
                <w:numId w:val="11"/>
              </w:numPr>
              <w:spacing w:after="60" w:line="278" w:lineRule="auto"/>
              <w:ind w:left="357" w:hanging="357"/>
              <w:contextualSpacing w:val="0"/>
              <w:rPr>
                <w:b/>
                <w:bCs/>
                <w:lang w:val="en-GB"/>
              </w:rPr>
            </w:pPr>
            <w:r w:rsidRPr="00694FDF">
              <w:rPr>
                <w:b/>
                <w:bCs/>
                <w:color w:val="000000" w:themeColor="text1"/>
                <w:lang w:val="en-GB"/>
              </w:rPr>
              <w:t>Aliénor Margerit</w:t>
            </w:r>
            <w:r w:rsidRPr="005A0A5E">
              <w:rPr>
                <w:lang w:val="en-GB"/>
              </w:rPr>
              <w:t>, Head of Unit, Access to Finance, Directorate-General for Internal Market, Industry, Entrepreneurship and SMEs (DG GROW), European Commission</w:t>
            </w:r>
            <w:r w:rsidRPr="00B3338D">
              <w:rPr>
                <w:b/>
                <w:bCs/>
                <w:lang w:val="en-GB"/>
              </w:rPr>
              <w:t xml:space="preserve"> </w:t>
            </w:r>
          </w:p>
          <w:p w14:paraId="27869C86" w14:textId="77777777" w:rsidR="00CC52F4" w:rsidRPr="00CC52F4" w:rsidRDefault="007E79DA" w:rsidP="00E12E71">
            <w:pPr>
              <w:numPr>
                <w:ilvl w:val="0"/>
                <w:numId w:val="11"/>
              </w:numPr>
              <w:spacing w:after="60" w:line="278" w:lineRule="auto"/>
              <w:ind w:left="357" w:hanging="357"/>
              <w:rPr>
                <w:b/>
                <w:bCs/>
              </w:rPr>
            </w:pPr>
            <w:r w:rsidRPr="007B2496">
              <w:rPr>
                <w:b/>
                <w:bCs/>
              </w:rPr>
              <w:t>Milena Angelova</w:t>
            </w:r>
            <w:r w:rsidRPr="00707E99">
              <w:t>, Member of the European Economic and Social Committee (EESC) and SME Envoy of Bulgaria</w:t>
            </w:r>
            <w:r w:rsidRPr="007B2496">
              <w:t>, Secretary-General of the Bulgarian Industrial Capital Association (BICA), and Associate Professor, Institute for Economic Studies at the Bulgarian Academy of Science</w:t>
            </w:r>
          </w:p>
          <w:p w14:paraId="16A35BF7" w14:textId="136BBEE2" w:rsidR="000B68D7" w:rsidRPr="00CC52F4" w:rsidRDefault="00CC52F4" w:rsidP="00E12E71">
            <w:pPr>
              <w:numPr>
                <w:ilvl w:val="0"/>
                <w:numId w:val="11"/>
              </w:numPr>
              <w:spacing w:after="60" w:line="278" w:lineRule="auto"/>
              <w:ind w:left="357" w:hanging="357"/>
              <w:rPr>
                <w:b/>
                <w:bCs/>
                <w:lang w:val="es-ES"/>
              </w:rPr>
            </w:pPr>
            <w:r w:rsidRPr="00CC52F4">
              <w:rPr>
                <w:b/>
                <w:bCs/>
                <w:lang w:val="es-ES"/>
              </w:rPr>
              <w:t>Miguel Alves</w:t>
            </w:r>
            <w:r w:rsidRPr="00CC52F4">
              <w:rPr>
                <w:lang w:val="es-ES"/>
              </w:rPr>
              <w:t>, CFO, Banco Português de Fomento (BPF), Portugal</w:t>
            </w:r>
          </w:p>
        </w:tc>
      </w:tr>
      <w:bookmarkEnd w:id="2"/>
      <w:tr w:rsidR="00206E69" w:rsidRPr="00AA081F" w14:paraId="0C5528D1" w14:textId="77777777" w:rsidTr="00011871">
        <w:tc>
          <w:tcPr>
            <w:tcW w:w="204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CDCCAF5" w14:textId="3E4AB4D4" w:rsidR="00206E69" w:rsidRPr="008A49BD" w:rsidRDefault="00AA081F" w:rsidP="00206E69">
            <w:pPr>
              <w:spacing w:line="360" w:lineRule="auto"/>
              <w:jc w:val="center"/>
              <w:rPr>
                <w:b/>
              </w:rPr>
            </w:pPr>
            <w:r w:rsidRPr="00AA081F">
              <w:rPr>
                <w:b/>
              </w:rPr>
              <w:t>16:45</w:t>
            </w:r>
            <w:r>
              <w:rPr>
                <w:b/>
              </w:rPr>
              <w:t xml:space="preserve"> – </w:t>
            </w:r>
            <w:r w:rsidRPr="005E7458">
              <w:rPr>
                <w:b/>
                <w:bCs/>
              </w:rPr>
              <w:t>17:00</w:t>
            </w:r>
          </w:p>
        </w:tc>
        <w:tc>
          <w:tcPr>
            <w:tcW w:w="7633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4DC79E9" w14:textId="293DB643" w:rsidR="00AA081F" w:rsidRDefault="00206E69" w:rsidP="00B5697A">
            <w:pPr>
              <w:spacing w:after="120"/>
              <w:ind w:left="357" w:hanging="357"/>
              <w:rPr>
                <w:b/>
                <w:color w:val="0A3065"/>
                <w:sz w:val="24"/>
              </w:rPr>
            </w:pPr>
            <w:r w:rsidRPr="005506EB">
              <w:rPr>
                <w:b/>
                <w:color w:val="0A3065"/>
                <w:sz w:val="24"/>
              </w:rPr>
              <w:t>Keynote</w:t>
            </w:r>
          </w:p>
          <w:p w14:paraId="6D630F77" w14:textId="54BC53E0" w:rsidR="00206E69" w:rsidRPr="00AA081F" w:rsidRDefault="006A7065" w:rsidP="00631EEB">
            <w:pPr>
              <w:pStyle w:val="ListParagraph"/>
              <w:numPr>
                <w:ilvl w:val="0"/>
                <w:numId w:val="17"/>
              </w:numPr>
              <w:spacing w:after="60" w:line="278" w:lineRule="auto"/>
              <w:ind w:left="357" w:hanging="357"/>
              <w:contextualSpacing w:val="0"/>
              <w:rPr>
                <w:b/>
                <w:color w:val="0A3065"/>
                <w:sz w:val="24"/>
                <w:lang w:val="en-GB"/>
              </w:rPr>
            </w:pPr>
            <w:r w:rsidRPr="005A0A5E">
              <w:rPr>
                <w:b/>
                <w:bCs/>
                <w:lang w:val="en-GB"/>
              </w:rPr>
              <w:t>Davide Galli</w:t>
            </w:r>
            <w:r w:rsidRPr="005A0A5E">
              <w:rPr>
                <w:lang w:val="en-GB"/>
              </w:rPr>
              <w:t>, President, SMEunited</w:t>
            </w:r>
            <w:r>
              <w:rPr>
                <w:lang w:val="en-GB"/>
              </w:rPr>
              <w:t xml:space="preserve">, Member of the Board of </w:t>
            </w:r>
            <w:r w:rsidRPr="00601A01">
              <w:rPr>
                <w:lang w:val="en-GB"/>
              </w:rPr>
              <w:t>Confartigianato</w:t>
            </w:r>
            <w:r>
              <w:rPr>
                <w:lang w:val="en-GB"/>
              </w:rPr>
              <w:t>, and Entrepreneur</w:t>
            </w:r>
          </w:p>
        </w:tc>
      </w:tr>
      <w:tr w:rsidR="006A7065" w:rsidRPr="00AA081F" w14:paraId="27D9362C" w14:textId="77777777" w:rsidTr="00011871">
        <w:tc>
          <w:tcPr>
            <w:tcW w:w="204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D1D1ACF" w14:textId="24F6D895" w:rsidR="006A7065" w:rsidRPr="008A49BD" w:rsidRDefault="006A7065">
            <w:pPr>
              <w:spacing w:line="360" w:lineRule="auto"/>
              <w:jc w:val="center"/>
              <w:rPr>
                <w:b/>
              </w:rPr>
            </w:pPr>
            <w:bookmarkStart w:id="3" w:name="_Hlk226559588"/>
            <w:r w:rsidRPr="005E7458">
              <w:rPr>
                <w:b/>
                <w:bCs/>
              </w:rPr>
              <w:lastRenderedPageBreak/>
              <w:t>17:00</w:t>
            </w:r>
            <w:r w:rsidR="008B0C58">
              <w:rPr>
                <w:b/>
                <w:bCs/>
              </w:rPr>
              <w:t xml:space="preserve"> </w:t>
            </w:r>
            <w:r w:rsidR="008B0C58">
              <w:rPr>
                <w:b/>
              </w:rPr>
              <w:t xml:space="preserve">– </w:t>
            </w:r>
            <w:r w:rsidR="008B0C58" w:rsidRPr="005E7458">
              <w:rPr>
                <w:b/>
                <w:bCs/>
              </w:rPr>
              <w:t>17:</w:t>
            </w:r>
            <w:r w:rsidR="008B0C58">
              <w:rPr>
                <w:b/>
                <w:bCs/>
              </w:rPr>
              <w:t>15</w:t>
            </w:r>
          </w:p>
        </w:tc>
        <w:tc>
          <w:tcPr>
            <w:tcW w:w="7633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09A4307" w14:textId="1C8BB399" w:rsidR="006A7065" w:rsidRDefault="006A7065" w:rsidP="00631EEB">
            <w:pPr>
              <w:spacing w:after="120"/>
              <w:rPr>
                <w:b/>
                <w:color w:val="0A3065"/>
                <w:sz w:val="24"/>
              </w:rPr>
            </w:pPr>
            <w:r w:rsidRPr="005506EB">
              <w:rPr>
                <w:b/>
                <w:color w:val="0A3065"/>
                <w:sz w:val="24"/>
              </w:rPr>
              <w:t>Keynote</w:t>
            </w:r>
            <w:r w:rsidR="00894D78">
              <w:rPr>
                <w:b/>
                <w:color w:val="0A3065"/>
                <w:sz w:val="24"/>
              </w:rPr>
              <w:t xml:space="preserve">: </w:t>
            </w:r>
            <w:r w:rsidR="00894D78" w:rsidRPr="00940BD6">
              <w:rPr>
                <w:b/>
                <w:bCs/>
                <w:color w:val="0A3065"/>
                <w:lang w:val="en-DE"/>
              </w:rPr>
              <w:t>Leading Through Change: KODIT’s AX-Driven Strategy for the Future of Finance</w:t>
            </w:r>
          </w:p>
          <w:p w14:paraId="490A367D" w14:textId="332841EB" w:rsidR="006A7065" w:rsidRPr="004E3AFB" w:rsidRDefault="006C4728" w:rsidP="00295A0F">
            <w:pPr>
              <w:pStyle w:val="ListParagraph"/>
              <w:numPr>
                <w:ilvl w:val="0"/>
                <w:numId w:val="17"/>
              </w:numPr>
              <w:spacing w:after="60" w:line="278" w:lineRule="auto"/>
              <w:ind w:left="357" w:hanging="357"/>
              <w:rPr>
                <w:color w:val="000000" w:themeColor="text1"/>
                <w:lang w:val="en-GB"/>
              </w:rPr>
            </w:pPr>
            <w:r w:rsidRPr="00FF223C">
              <w:rPr>
                <w:rFonts w:cs="Times New Roman"/>
                <w:b/>
                <w:bCs/>
                <w:lang w:val="lt-LT"/>
              </w:rPr>
              <w:t>Sung Jun Kang</w:t>
            </w:r>
            <w:r w:rsidR="004E3AFB" w:rsidRPr="00694FDF">
              <w:rPr>
                <w:color w:val="000000" w:themeColor="text1"/>
              </w:rPr>
              <w:t xml:space="preserve">, Chairperson and CEO, </w:t>
            </w:r>
            <w:r w:rsidR="004E3AFB" w:rsidRPr="00694FDF">
              <w:rPr>
                <w:color w:val="000000" w:themeColor="text1"/>
                <w:lang w:val="en-GB"/>
              </w:rPr>
              <w:t>Korea Credit Guarantee Fund (KODIT), Korea</w:t>
            </w:r>
          </w:p>
        </w:tc>
      </w:tr>
      <w:bookmarkEnd w:id="3"/>
      <w:tr w:rsidR="00AA081F" w:rsidRPr="00AA081F" w14:paraId="0EB8730A" w14:textId="77777777" w:rsidTr="00011871">
        <w:tc>
          <w:tcPr>
            <w:tcW w:w="204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08076DD" w14:textId="24F39755" w:rsidR="00AA081F" w:rsidRPr="006A7065" w:rsidRDefault="008B0C58" w:rsidP="00206E69">
            <w:pPr>
              <w:spacing w:line="360" w:lineRule="auto"/>
              <w:jc w:val="center"/>
              <w:rPr>
                <w:b/>
                <w:lang w:val="en-GB"/>
              </w:rPr>
            </w:pPr>
            <w:r w:rsidRPr="005E7458">
              <w:rPr>
                <w:b/>
                <w:bCs/>
              </w:rPr>
              <w:t>17:</w:t>
            </w:r>
            <w:r>
              <w:rPr>
                <w:b/>
                <w:bCs/>
              </w:rPr>
              <w:t xml:space="preserve">15 </w:t>
            </w:r>
            <w:r>
              <w:rPr>
                <w:b/>
              </w:rPr>
              <w:t xml:space="preserve">– </w:t>
            </w:r>
            <w:r w:rsidRPr="005E7458">
              <w:rPr>
                <w:b/>
                <w:bCs/>
              </w:rPr>
              <w:t>17:</w:t>
            </w:r>
            <w:r>
              <w:rPr>
                <w:b/>
                <w:bCs/>
              </w:rPr>
              <w:t>3</w:t>
            </w:r>
            <w:r w:rsidRPr="005E7458">
              <w:rPr>
                <w:b/>
                <w:bCs/>
              </w:rPr>
              <w:t>0</w:t>
            </w:r>
          </w:p>
        </w:tc>
        <w:tc>
          <w:tcPr>
            <w:tcW w:w="7633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53339FD" w14:textId="77777777" w:rsidR="008B0C58" w:rsidRPr="005506EB" w:rsidRDefault="008B0C58" w:rsidP="00563620">
            <w:pPr>
              <w:spacing w:line="360" w:lineRule="auto"/>
              <w:rPr>
                <w:b/>
                <w:bCs/>
                <w:color w:val="0A3065"/>
                <w:lang w:val="en-GB"/>
              </w:rPr>
            </w:pPr>
            <w:r w:rsidRPr="005506EB">
              <w:rPr>
                <w:b/>
                <w:bCs/>
                <w:color w:val="0A3065"/>
                <w:sz w:val="24"/>
                <w:szCs w:val="24"/>
              </w:rPr>
              <w:t>Concluding remarks</w:t>
            </w:r>
          </w:p>
          <w:p w14:paraId="5B5CB5D4" w14:textId="1C4B051D" w:rsidR="00AA081F" w:rsidRPr="008B0C58" w:rsidRDefault="00210400" w:rsidP="00631EE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357" w:hanging="357"/>
              <w:rPr>
                <w:b/>
                <w:color w:val="0A3065"/>
                <w:sz w:val="24"/>
              </w:rPr>
            </w:pPr>
            <w:r>
              <w:rPr>
                <w:b/>
                <w:bCs/>
              </w:rPr>
              <w:t>NN</w:t>
            </w:r>
            <w:r>
              <w:t>, Portugal</w:t>
            </w:r>
          </w:p>
        </w:tc>
      </w:tr>
      <w:tr w:rsidR="0027434E" w:rsidRPr="00AA4E1D" w14:paraId="767CCB09" w14:textId="77777777" w:rsidTr="0027434E">
        <w:tc>
          <w:tcPr>
            <w:tcW w:w="2045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9EDA836" w14:textId="080BBAE4" w:rsidR="0027434E" w:rsidRPr="005506EB" w:rsidRDefault="0027434E" w:rsidP="0027434E">
            <w:pPr>
              <w:spacing w:line="360" w:lineRule="auto"/>
              <w:jc w:val="center"/>
            </w:pPr>
            <w:r>
              <w:rPr>
                <w:b/>
                <w:bCs/>
              </w:rPr>
              <w:t xml:space="preserve">17:30 – </w:t>
            </w:r>
            <w:r w:rsidRPr="005506EB">
              <w:rPr>
                <w:b/>
              </w:rPr>
              <w:t>19:30</w:t>
            </w:r>
          </w:p>
        </w:tc>
        <w:tc>
          <w:tcPr>
            <w:tcW w:w="7633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D5AFBDB" w14:textId="130FD33D" w:rsidR="0027434E" w:rsidRPr="004D458D" w:rsidRDefault="0027434E" w:rsidP="0027434E">
            <w:pPr>
              <w:spacing w:line="360" w:lineRule="auto"/>
              <w:rPr>
                <w:lang w:val="es-ES"/>
              </w:rPr>
            </w:pPr>
            <w:r>
              <w:rPr>
                <w:b/>
                <w:color w:val="0066CC"/>
                <w:sz w:val="24"/>
              </w:rPr>
              <w:t>Time at leisure</w:t>
            </w:r>
          </w:p>
        </w:tc>
      </w:tr>
      <w:tr w:rsidR="0027434E" w:rsidRPr="00112858" w14:paraId="3B9CDC0F" w14:textId="77777777" w:rsidTr="0027434E">
        <w:tc>
          <w:tcPr>
            <w:tcW w:w="2045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C643268" w14:textId="6D65FEFC" w:rsidR="0027434E" w:rsidRPr="005506EB" w:rsidRDefault="0027434E" w:rsidP="0027434E">
            <w:pPr>
              <w:spacing w:line="360" w:lineRule="auto"/>
              <w:jc w:val="center"/>
              <w:rPr>
                <w:b/>
              </w:rPr>
            </w:pPr>
            <w:r w:rsidRPr="005506EB">
              <w:rPr>
                <w:b/>
              </w:rPr>
              <w:t>19:30</w:t>
            </w:r>
          </w:p>
        </w:tc>
        <w:tc>
          <w:tcPr>
            <w:tcW w:w="7633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0A42DE0" w14:textId="77777777" w:rsidR="0027434E" w:rsidRPr="0027434E" w:rsidRDefault="0027434E" w:rsidP="0027434E">
            <w:pPr>
              <w:spacing w:line="360" w:lineRule="auto"/>
              <w:rPr>
                <w:b/>
                <w:color w:val="0066CC"/>
                <w:sz w:val="24"/>
              </w:rPr>
            </w:pPr>
            <w:r w:rsidRPr="0027434E">
              <w:rPr>
                <w:b/>
                <w:color w:val="0066CC"/>
                <w:sz w:val="24"/>
              </w:rPr>
              <w:t>Gala Dinner</w:t>
            </w:r>
          </w:p>
          <w:p w14:paraId="5580BF1E" w14:textId="77777777" w:rsidR="0027434E" w:rsidRDefault="0027434E" w:rsidP="0027434E">
            <w:pPr>
              <w:spacing w:line="360" w:lineRule="auto"/>
              <w:rPr>
                <w:lang w:val="en-GB"/>
              </w:rPr>
            </w:pPr>
            <w:r w:rsidRPr="009E06EA">
              <w:rPr>
                <w:lang w:val="en-GB"/>
              </w:rPr>
              <w:t>Transfer</w:t>
            </w:r>
            <w:r>
              <w:rPr>
                <w:lang w:val="en-GB"/>
              </w:rPr>
              <w:t xml:space="preserve"> </w:t>
            </w:r>
            <w:r w:rsidRPr="009E06EA">
              <w:rPr>
                <w:lang w:val="en-GB"/>
              </w:rPr>
              <w:t xml:space="preserve">from </w:t>
            </w:r>
            <w:r>
              <w:rPr>
                <w:lang w:val="en-GB"/>
              </w:rPr>
              <w:t xml:space="preserve">the conference venue </w:t>
            </w:r>
            <w:r w:rsidRPr="009E06EA">
              <w:rPr>
                <w:lang w:val="en-GB"/>
              </w:rPr>
              <w:t>to t</w:t>
            </w:r>
            <w:r>
              <w:rPr>
                <w:lang w:val="en-GB"/>
              </w:rPr>
              <w:t>he venue of the Gala Dinner</w:t>
            </w:r>
            <w:r w:rsidRPr="004D458D">
              <w:rPr>
                <w:lang w:val="en-GB"/>
              </w:rPr>
              <w:t xml:space="preserve"> </w:t>
            </w:r>
          </w:p>
          <w:p w14:paraId="4AEE8623" w14:textId="4730CC72" w:rsidR="0027434E" w:rsidRPr="0027434E" w:rsidRDefault="0027434E" w:rsidP="0027434E">
            <w:pPr>
              <w:spacing w:line="360" w:lineRule="auto"/>
              <w:rPr>
                <w:b/>
                <w:color w:val="0066CC"/>
                <w:sz w:val="24"/>
                <w:lang w:val="es-ES"/>
              </w:rPr>
            </w:pPr>
            <w:r w:rsidRPr="004D458D">
              <w:rPr>
                <w:lang w:val="es-ES"/>
              </w:rPr>
              <w:t>Venue: Estufa Fria, Parque Eduardo VII, Lisbon</w:t>
            </w:r>
          </w:p>
        </w:tc>
      </w:tr>
    </w:tbl>
    <w:p w14:paraId="6043A084" w14:textId="77777777" w:rsidR="00CE42A9" w:rsidRPr="004D458D" w:rsidRDefault="00CE42A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s-ES"/>
        </w:rPr>
      </w:pPr>
      <w:r w:rsidRPr="004D458D">
        <w:rPr>
          <w:lang w:val="es-ES"/>
        </w:rPr>
        <w:br w:type="page"/>
      </w:r>
    </w:p>
    <w:p w14:paraId="4F25A34D" w14:textId="58020340" w:rsidR="007E37CF" w:rsidRPr="00385A64" w:rsidRDefault="007C3F94" w:rsidP="00D04029">
      <w:pPr>
        <w:pStyle w:val="Heading1"/>
        <w:spacing w:line="360" w:lineRule="auto"/>
        <w:rPr>
          <w:lang w:val="es-ES"/>
        </w:rPr>
      </w:pPr>
      <w:r w:rsidRPr="00385A64">
        <w:rPr>
          <w:lang w:val="es-ES"/>
        </w:rPr>
        <w:lastRenderedPageBreak/>
        <w:t>FRIDAY, 22 MAY 2026</w:t>
      </w:r>
    </w:p>
    <w:p w14:paraId="0FBE3FAD" w14:textId="77777777" w:rsidR="005A0A5E" w:rsidRPr="00385A64" w:rsidRDefault="005A0A5E" w:rsidP="005A0A5E">
      <w:pPr>
        <w:spacing w:line="360" w:lineRule="auto"/>
        <w:rPr>
          <w:lang w:val="es-ES"/>
        </w:rPr>
      </w:pPr>
      <w:r w:rsidRPr="00385A64">
        <w:rPr>
          <w:lang w:val="es-ES"/>
        </w:rPr>
        <w:t>Venue: Pátio da Galé, Praça do Comércio</w:t>
      </w:r>
    </w:p>
    <w:tbl>
      <w:tblPr>
        <w:tblStyle w:val="TableGrid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16"/>
        <w:gridCol w:w="6915"/>
      </w:tblGrid>
      <w:tr w:rsidR="00707E99" w:rsidRPr="005506EB" w14:paraId="24B23E23" w14:textId="77777777" w:rsidTr="00AA4E1D">
        <w:tc>
          <w:tcPr>
            <w:tcW w:w="8931" w:type="dxa"/>
            <w:gridSpan w:val="2"/>
            <w:shd w:val="clear" w:color="auto" w:fill="FFFFFF" w:themeFill="background1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AF3875C" w14:textId="77777777" w:rsidR="00707E99" w:rsidRPr="005506EB" w:rsidRDefault="00707E99">
            <w:pPr>
              <w:spacing w:line="360" w:lineRule="auto"/>
              <w:jc w:val="center"/>
              <w:rPr>
                <w:b/>
                <w:color w:val="0A3065"/>
                <w:sz w:val="24"/>
              </w:rPr>
            </w:pPr>
            <w:r w:rsidRPr="005506EB">
              <w:rPr>
                <w:b/>
                <w:color w:val="0A3065"/>
                <w:sz w:val="24"/>
              </w:rPr>
              <w:t xml:space="preserve">Public conference </w:t>
            </w:r>
          </w:p>
          <w:p w14:paraId="5B9C91B6" w14:textId="57339C9E" w:rsidR="00707E99" w:rsidRPr="005506EB" w:rsidRDefault="00707E99">
            <w:pPr>
              <w:spacing w:line="360" w:lineRule="auto"/>
              <w:jc w:val="center"/>
              <w:rPr>
                <w:b/>
                <w:color w:val="0A3065"/>
                <w:sz w:val="24"/>
              </w:rPr>
            </w:pPr>
            <w:r w:rsidRPr="005506EB">
              <w:rPr>
                <w:b/>
                <w:color w:val="0A3065"/>
                <w:sz w:val="24"/>
              </w:rPr>
              <w:t>“Access to Finance: investment needs in a Global Context” – 2</w:t>
            </w:r>
            <w:r w:rsidRPr="00233D1D">
              <w:rPr>
                <w:b/>
                <w:color w:val="0A3065"/>
                <w:sz w:val="24"/>
                <w:vertAlign w:val="superscript"/>
              </w:rPr>
              <w:t>nd</w:t>
            </w:r>
            <w:r w:rsidR="00233D1D">
              <w:rPr>
                <w:b/>
                <w:color w:val="0A3065"/>
                <w:sz w:val="24"/>
              </w:rPr>
              <w:t xml:space="preserve"> </w:t>
            </w:r>
            <w:r w:rsidRPr="005506EB">
              <w:rPr>
                <w:b/>
                <w:color w:val="0A3065"/>
                <w:sz w:val="24"/>
              </w:rPr>
              <w:t>day</w:t>
            </w:r>
          </w:p>
          <w:p w14:paraId="38694759" w14:textId="77777777" w:rsidR="00707E99" w:rsidRDefault="00707E99" w:rsidP="001C3ED3">
            <w:pPr>
              <w:spacing w:line="360" w:lineRule="auto"/>
              <w:jc w:val="center"/>
            </w:pPr>
            <w:r w:rsidRPr="005506EB">
              <w:t>(</w:t>
            </w:r>
            <w:r w:rsidR="00233D1D">
              <w:t>PT to EN</w:t>
            </w:r>
            <w:r w:rsidR="00631EEB">
              <w:t>,</w:t>
            </w:r>
            <w:r w:rsidR="00233D1D">
              <w:t xml:space="preserve"> EN to FR</w:t>
            </w:r>
            <w:r w:rsidRPr="005506EB">
              <w:t>) –</w:t>
            </w:r>
            <w:r w:rsidRPr="005506EB">
              <w:rPr>
                <w:sz w:val="20"/>
                <w:szCs w:val="20"/>
              </w:rPr>
              <w:t xml:space="preserve"> </w:t>
            </w:r>
            <w:r w:rsidR="005A0A5E" w:rsidRPr="005506EB">
              <w:t>seminar fee charged</w:t>
            </w:r>
          </w:p>
          <w:p w14:paraId="208EE349" w14:textId="105440D4" w:rsidR="00064D06" w:rsidRPr="00064D06" w:rsidRDefault="00064D06" w:rsidP="001C3ED3">
            <w:pPr>
              <w:spacing w:line="360" w:lineRule="auto"/>
              <w:jc w:val="center"/>
              <w:rPr>
                <w:b/>
                <w:i/>
                <w:iCs/>
                <w:color w:val="0A3065"/>
                <w:sz w:val="24"/>
                <w:highlight w:val="yellow"/>
                <w:lang w:val="en-GB"/>
              </w:rPr>
            </w:pPr>
            <w:r w:rsidRPr="00064D06">
              <w:rPr>
                <w:b/>
                <w:i/>
                <w:iCs/>
                <w:color w:val="00B050"/>
                <w:sz w:val="24"/>
                <w:lang w:val="en-GB"/>
              </w:rPr>
              <w:t>- In parallel programme</w:t>
            </w:r>
            <w:r w:rsidR="00AA4E1D">
              <w:rPr>
                <w:b/>
                <w:i/>
                <w:iCs/>
                <w:color w:val="00B050"/>
                <w:sz w:val="24"/>
                <w:lang w:val="en-GB"/>
              </w:rPr>
              <w:t xml:space="preserve"> for </w:t>
            </w:r>
            <w:r w:rsidR="00AA4E1D" w:rsidRPr="00064D06">
              <w:rPr>
                <w:b/>
                <w:i/>
                <w:iCs/>
                <w:color w:val="00B050"/>
                <w:sz w:val="24"/>
                <w:lang w:val="en-GB"/>
              </w:rPr>
              <w:t>accompanying</w:t>
            </w:r>
            <w:r w:rsidR="00AA4E1D">
              <w:rPr>
                <w:b/>
                <w:i/>
                <w:iCs/>
                <w:color w:val="00B050"/>
                <w:sz w:val="24"/>
                <w:lang w:val="en-GB"/>
              </w:rPr>
              <w:t xml:space="preserve"> persons</w:t>
            </w:r>
            <w:r w:rsidRPr="00064D06">
              <w:rPr>
                <w:b/>
                <w:i/>
                <w:iCs/>
                <w:color w:val="00B050"/>
                <w:sz w:val="24"/>
                <w:lang w:val="en-GB"/>
              </w:rPr>
              <w:t xml:space="preserve"> -</w:t>
            </w:r>
          </w:p>
        </w:tc>
      </w:tr>
      <w:tr w:rsidR="007E37CF" w:rsidRPr="005506EB" w14:paraId="6C3AFE24" w14:textId="77777777" w:rsidTr="00AA4E1D">
        <w:tc>
          <w:tcPr>
            <w:tcW w:w="201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1F692B7" w14:textId="744890FC" w:rsidR="007E37CF" w:rsidRPr="005506EB" w:rsidRDefault="004D5D01" w:rsidP="00CE42A9">
            <w:pPr>
              <w:jc w:val="center"/>
            </w:pPr>
            <w:r>
              <w:rPr>
                <w:b/>
              </w:rPr>
              <w:t>10</w:t>
            </w:r>
            <w:r w:rsidR="007C3F94" w:rsidRPr="005506EB">
              <w:rPr>
                <w:b/>
              </w:rPr>
              <w:t>:</w:t>
            </w:r>
            <w:r>
              <w:rPr>
                <w:b/>
              </w:rPr>
              <w:t>0</w:t>
            </w:r>
            <w:r w:rsidR="007C3F94" w:rsidRPr="005506EB">
              <w:rPr>
                <w:b/>
              </w:rPr>
              <w:t>0 – 10:</w:t>
            </w:r>
            <w:r>
              <w:rPr>
                <w:b/>
              </w:rPr>
              <w:t>3</w:t>
            </w:r>
            <w:r w:rsidR="007C3F94" w:rsidRPr="005506EB">
              <w:rPr>
                <w:b/>
              </w:rPr>
              <w:t>0</w:t>
            </w:r>
          </w:p>
        </w:tc>
        <w:tc>
          <w:tcPr>
            <w:tcW w:w="6915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B677D34" w14:textId="265D4162" w:rsidR="007E37CF" w:rsidRPr="005506EB" w:rsidRDefault="007C3F94" w:rsidP="00CE42A9">
            <w:r w:rsidRPr="005506EB">
              <w:rPr>
                <w:b/>
                <w:color w:val="0066CC"/>
                <w:sz w:val="24"/>
              </w:rPr>
              <w:t>Registration</w:t>
            </w:r>
            <w:r w:rsidR="004D5D01">
              <w:rPr>
                <w:b/>
                <w:color w:val="0066CC"/>
                <w:sz w:val="24"/>
              </w:rPr>
              <w:t xml:space="preserve"> </w:t>
            </w:r>
            <w:r w:rsidR="004D5D01" w:rsidRPr="004D5D01">
              <w:rPr>
                <w:b/>
                <w:color w:val="0066CC"/>
                <w:sz w:val="24"/>
              </w:rPr>
              <w:t>&amp; Welcome Coffee</w:t>
            </w:r>
          </w:p>
        </w:tc>
      </w:tr>
      <w:tr w:rsidR="007E37CF" w:rsidRPr="005506EB" w14:paraId="55CE9865" w14:textId="77777777" w:rsidTr="00AA4E1D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E34AB82" w14:textId="7B4573BC" w:rsidR="007E37CF" w:rsidRPr="005506EB" w:rsidRDefault="007C3F94" w:rsidP="00CE42A9">
            <w:pPr>
              <w:jc w:val="center"/>
            </w:pPr>
            <w:r w:rsidRPr="005506EB">
              <w:rPr>
                <w:b/>
              </w:rPr>
              <w:t>10:</w:t>
            </w:r>
            <w:r w:rsidR="004D5D01">
              <w:rPr>
                <w:b/>
              </w:rPr>
              <w:t>3</w:t>
            </w:r>
            <w:r w:rsidRPr="005506EB">
              <w:rPr>
                <w:b/>
              </w:rPr>
              <w:t>0 – 10:</w:t>
            </w:r>
            <w:r w:rsidR="00765E55">
              <w:rPr>
                <w:b/>
              </w:rPr>
              <w:t>4</w:t>
            </w:r>
            <w:r w:rsidRPr="005506EB">
              <w:rPr>
                <w:b/>
              </w:rPr>
              <w:t>5</w:t>
            </w:r>
          </w:p>
        </w:tc>
        <w:tc>
          <w:tcPr>
            <w:tcW w:w="691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5A45A97" w14:textId="77777777" w:rsidR="007E37CF" w:rsidRPr="005506EB" w:rsidRDefault="007C3F94" w:rsidP="0027434E">
            <w:pPr>
              <w:spacing w:after="60"/>
            </w:pPr>
            <w:r w:rsidRPr="005506EB">
              <w:rPr>
                <w:b/>
                <w:color w:val="0A3065"/>
                <w:sz w:val="24"/>
              </w:rPr>
              <w:t>Welcome &amp; Opening</w:t>
            </w:r>
          </w:p>
          <w:p w14:paraId="7D342DD1" w14:textId="0AD55BA5" w:rsidR="007E37CF" w:rsidRPr="000E3232" w:rsidRDefault="00210400" w:rsidP="000E3232">
            <w:pPr>
              <w:pStyle w:val="ListParagraph"/>
              <w:numPr>
                <w:ilvl w:val="0"/>
                <w:numId w:val="22"/>
              </w:numPr>
              <w:spacing w:after="60"/>
              <w:rPr>
                <w:lang w:val="en-GB"/>
              </w:rPr>
            </w:pPr>
            <w:r w:rsidRPr="000E3232">
              <w:rPr>
                <w:b/>
                <w:bCs/>
              </w:rPr>
              <w:t>NN</w:t>
            </w:r>
            <w:r>
              <w:t>, Portugal</w:t>
            </w:r>
          </w:p>
        </w:tc>
      </w:tr>
      <w:tr w:rsidR="007E37CF" w:rsidRPr="00112858" w14:paraId="6BC249AA" w14:textId="77777777" w:rsidTr="00AA4E1D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1B94310" w14:textId="41C886DE" w:rsidR="007E37CF" w:rsidRPr="005506EB" w:rsidRDefault="007C3F94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</w:t>
            </w:r>
            <w:r w:rsidR="00676E15">
              <w:rPr>
                <w:b/>
              </w:rPr>
              <w:t>0</w:t>
            </w:r>
            <w:r w:rsidRPr="005506EB">
              <w:rPr>
                <w:b/>
              </w:rPr>
              <w:t>:</w:t>
            </w:r>
            <w:r w:rsidR="00676E15">
              <w:rPr>
                <w:b/>
              </w:rPr>
              <w:t>45</w:t>
            </w:r>
            <w:r w:rsidR="00D50619">
              <w:rPr>
                <w:b/>
              </w:rPr>
              <w:t xml:space="preserve"> </w:t>
            </w:r>
            <w:r w:rsidR="00D50619" w:rsidRPr="005506EB">
              <w:rPr>
                <w:b/>
              </w:rPr>
              <w:t>–</w:t>
            </w:r>
            <w:r w:rsidR="00D50619">
              <w:rPr>
                <w:b/>
              </w:rPr>
              <w:t xml:space="preserve"> </w:t>
            </w:r>
            <w:r w:rsidR="00D50619" w:rsidRPr="005506EB">
              <w:rPr>
                <w:b/>
              </w:rPr>
              <w:t>11:</w:t>
            </w:r>
            <w:r w:rsidR="00676E15">
              <w:rPr>
                <w:b/>
              </w:rPr>
              <w:t>45</w:t>
            </w:r>
          </w:p>
        </w:tc>
        <w:tc>
          <w:tcPr>
            <w:tcW w:w="691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B4EBDFD" w14:textId="712E1E44" w:rsidR="007E37CF" w:rsidRDefault="004D5D01" w:rsidP="0027434E">
            <w:pPr>
              <w:spacing w:after="160"/>
              <w:rPr>
                <w:b/>
                <w:color w:val="0A3065"/>
                <w:sz w:val="24"/>
              </w:rPr>
            </w:pPr>
            <w:r w:rsidRPr="004D5D01">
              <w:rPr>
                <w:b/>
                <w:color w:val="0A3065"/>
                <w:sz w:val="24"/>
              </w:rPr>
              <w:t>Panel: Why are guarantees an effective instrument for innovation financing?</w:t>
            </w:r>
          </w:p>
          <w:p w14:paraId="0150D311" w14:textId="3C4512E8" w:rsidR="004D5D01" w:rsidRPr="00692C16" w:rsidRDefault="00A91CF0" w:rsidP="00692C16">
            <w:pPr>
              <w:spacing w:after="60"/>
            </w:pPr>
            <w:r w:rsidRPr="007B2496">
              <w:t>Moderator:</w:t>
            </w:r>
            <w:r w:rsidRPr="007B2496">
              <w:rPr>
                <w:b/>
                <w:bCs/>
              </w:rPr>
              <w:t xml:space="preserve"> </w:t>
            </w:r>
            <w:r w:rsidR="00BA5FD1" w:rsidRPr="00A91CF0">
              <w:rPr>
                <w:b/>
                <w:bCs/>
              </w:rPr>
              <w:t>Shane McCullough</w:t>
            </w:r>
            <w:r w:rsidR="00BA5FD1" w:rsidRPr="007B2496">
              <w:t xml:space="preserve">, </w:t>
            </w:r>
            <w:r w:rsidR="00BA5FD1" w:rsidRPr="00A91CF0">
              <w:t>Head of Products, Strategy and Marketing, Strategic Banking Corporation of Ireland (SBCI), Ireland</w:t>
            </w:r>
          </w:p>
          <w:p w14:paraId="10FAC60C" w14:textId="77777777" w:rsidR="004D5D01" w:rsidRPr="005A0A5E" w:rsidRDefault="004D5D01" w:rsidP="0027434E">
            <w:pPr>
              <w:numPr>
                <w:ilvl w:val="0"/>
                <w:numId w:val="11"/>
              </w:numPr>
              <w:spacing w:after="60"/>
              <w:ind w:left="357" w:hanging="357"/>
              <w:rPr>
                <w:lang w:val="en-GB"/>
              </w:rPr>
            </w:pPr>
            <w:r w:rsidRPr="005A0A5E">
              <w:rPr>
                <w:b/>
                <w:bCs/>
                <w:lang w:val="en-GB"/>
              </w:rPr>
              <w:t>Piotr Stolowski</w:t>
            </w:r>
            <w:r w:rsidRPr="005A0A5E">
              <w:rPr>
                <w:lang w:val="en-GB"/>
              </w:rPr>
              <w:t>, Director, Head of Guarantees, Securitisation, and Inclusive Finance, European Investment Fund (EIF)</w:t>
            </w:r>
          </w:p>
          <w:p w14:paraId="7F838754" w14:textId="77777777" w:rsidR="004D5D01" w:rsidRDefault="004D5D01" w:rsidP="0027434E">
            <w:pPr>
              <w:numPr>
                <w:ilvl w:val="0"/>
                <w:numId w:val="11"/>
              </w:numPr>
              <w:spacing w:after="60"/>
              <w:ind w:left="357" w:hanging="357"/>
            </w:pPr>
            <w:r w:rsidRPr="00707E99">
              <w:rPr>
                <w:b/>
                <w:bCs/>
              </w:rPr>
              <w:t>Estera Tajnikar</w:t>
            </w:r>
            <w:r w:rsidRPr="00707E99">
              <w:t>, Deputy Director, Product Development and EU Programmes Department, SID - Slovenska izvozna in razvojna banka, Slovenia</w:t>
            </w:r>
          </w:p>
          <w:p w14:paraId="4C3454FA" w14:textId="77777777" w:rsidR="007E37CF" w:rsidRDefault="004D5D01" w:rsidP="0027434E">
            <w:pPr>
              <w:numPr>
                <w:ilvl w:val="0"/>
                <w:numId w:val="11"/>
              </w:numPr>
              <w:spacing w:after="60"/>
              <w:ind w:left="357" w:hanging="357"/>
            </w:pPr>
            <w:r w:rsidRPr="005A0A5E">
              <w:rPr>
                <w:b/>
                <w:bCs/>
                <w:lang w:val="en-GB"/>
              </w:rPr>
              <w:t>Gerhard Huemer</w:t>
            </w:r>
            <w:r w:rsidRPr="005A0A5E">
              <w:rPr>
                <w:lang w:val="en-GB"/>
              </w:rPr>
              <w:t xml:space="preserve">, </w:t>
            </w:r>
            <w:r w:rsidRPr="005A0A5E">
              <w:t>Director Economic and Fiscal Policy, SMEunited</w:t>
            </w:r>
          </w:p>
          <w:p w14:paraId="46DB7272" w14:textId="292E7475" w:rsidR="00692C16" w:rsidRPr="00692C16" w:rsidRDefault="00692C16" w:rsidP="0027434E">
            <w:pPr>
              <w:numPr>
                <w:ilvl w:val="0"/>
                <w:numId w:val="11"/>
              </w:numPr>
              <w:spacing w:after="60"/>
              <w:ind w:left="357" w:hanging="357"/>
              <w:rPr>
                <w:lang w:val="es-ES"/>
              </w:rPr>
            </w:pPr>
            <w:r w:rsidRPr="00692C16">
              <w:rPr>
                <w:b/>
                <w:bCs/>
                <w:lang w:val="es-ES"/>
              </w:rPr>
              <w:t>Luís Guimarães</w:t>
            </w:r>
            <w:r w:rsidRPr="00692C16">
              <w:rPr>
                <w:lang w:val="es-ES"/>
              </w:rPr>
              <w:t>, CCO, Banco Português de Fomento (BPF), Portugal</w:t>
            </w:r>
          </w:p>
        </w:tc>
      </w:tr>
      <w:tr w:rsidR="003846DF" w:rsidRPr="005506EB" w14:paraId="4BB7AFDA" w14:textId="77777777" w:rsidTr="00AA4E1D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1283B10" w14:textId="271BA9A9" w:rsidR="003846DF" w:rsidRPr="005506EB" w:rsidRDefault="003846DF" w:rsidP="00D040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11:45 – 12:00</w:t>
            </w:r>
          </w:p>
        </w:tc>
        <w:tc>
          <w:tcPr>
            <w:tcW w:w="691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28B9E7E" w14:textId="6063B215" w:rsidR="00AC3CF0" w:rsidRPr="007E45E8" w:rsidRDefault="003846DF" w:rsidP="0027434E">
            <w:pPr>
              <w:spacing w:after="60"/>
              <w:rPr>
                <w:b/>
                <w:color w:val="0A3065"/>
                <w:sz w:val="24"/>
              </w:rPr>
            </w:pPr>
            <w:r w:rsidRPr="007E45E8">
              <w:rPr>
                <w:b/>
                <w:color w:val="0A3065"/>
                <w:sz w:val="24"/>
              </w:rPr>
              <w:t xml:space="preserve">Keynote: Presentation of the European Commission’s </w:t>
            </w:r>
            <w:r w:rsidR="00AC3CF0" w:rsidRPr="00AC3CF0">
              <w:rPr>
                <w:b/>
                <w:color w:val="0A3065"/>
                <w:sz w:val="24"/>
                <w:lang w:val="en-IE"/>
              </w:rPr>
              <w:t>and EUIPO</w:t>
            </w:r>
            <w:r w:rsidR="00AC3CF0">
              <w:rPr>
                <w:b/>
                <w:color w:val="0A3065"/>
                <w:sz w:val="24"/>
                <w:lang w:val="en-IE"/>
              </w:rPr>
              <w:t xml:space="preserve">’s </w:t>
            </w:r>
            <w:r w:rsidRPr="007E45E8">
              <w:rPr>
                <w:b/>
                <w:color w:val="0A3065"/>
                <w:sz w:val="24"/>
              </w:rPr>
              <w:t>plans on IP-backed finance, including the future guarantee scheme</w:t>
            </w:r>
            <w:r w:rsidR="00AC3CF0">
              <w:rPr>
                <w:b/>
                <w:color w:val="0A3065"/>
                <w:sz w:val="24"/>
              </w:rPr>
              <w:t xml:space="preserve"> </w:t>
            </w:r>
          </w:p>
          <w:p w14:paraId="0D930402" w14:textId="77777777" w:rsidR="003846DF" w:rsidRPr="00AF71B9" w:rsidRDefault="003846DF" w:rsidP="0027434E">
            <w:pPr>
              <w:pStyle w:val="ListParagraph"/>
              <w:numPr>
                <w:ilvl w:val="0"/>
                <w:numId w:val="11"/>
              </w:numPr>
              <w:spacing w:after="60"/>
              <w:ind w:left="357" w:hanging="357"/>
              <w:contextualSpacing w:val="0"/>
              <w:rPr>
                <w:b/>
                <w:color w:val="0A3065"/>
                <w:sz w:val="24"/>
              </w:rPr>
            </w:pPr>
            <w:r w:rsidRPr="000B68D7">
              <w:rPr>
                <w:b/>
                <w:bCs/>
              </w:rPr>
              <w:t>Nathalie Berger</w:t>
            </w:r>
            <w:r w:rsidRPr="005C4A6C">
              <w:t>, Director, Competitiveness Coordination, Directorate General for Internal Market, Industry, Entrepreneurship &amp; SMEs (DG GROW), European Commission</w:t>
            </w:r>
          </w:p>
          <w:p w14:paraId="7F6E7627" w14:textId="2A0CE2A2" w:rsidR="00AF71B9" w:rsidRPr="003846DF" w:rsidRDefault="00AF71B9" w:rsidP="0027434E">
            <w:pPr>
              <w:pStyle w:val="ListParagraph"/>
              <w:numPr>
                <w:ilvl w:val="0"/>
                <w:numId w:val="11"/>
              </w:numPr>
              <w:spacing w:after="60"/>
              <w:rPr>
                <w:b/>
                <w:color w:val="0A3065"/>
                <w:sz w:val="24"/>
              </w:rPr>
            </w:pPr>
            <w:r>
              <w:rPr>
                <w:b/>
                <w:bCs/>
              </w:rPr>
              <w:t>Andrea Di Carlo</w:t>
            </w:r>
            <w:r w:rsidRPr="00AF71B9">
              <w:t>, Deputy Executive Director</w:t>
            </w:r>
            <w:r>
              <w:t xml:space="preserve">, </w:t>
            </w:r>
            <w:r w:rsidRPr="00AF71B9">
              <w:t>European Union Intellectual Property Office</w:t>
            </w:r>
            <w:r>
              <w:t xml:space="preserve"> (EUIPO)</w:t>
            </w:r>
          </w:p>
        </w:tc>
      </w:tr>
      <w:tr w:rsidR="00344B92" w:rsidRPr="005506EB" w14:paraId="4E8F861A" w14:textId="77777777" w:rsidTr="00AA4E1D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6AEEF99" w14:textId="1A6CCB88" w:rsidR="00344B92" w:rsidRPr="005506EB" w:rsidRDefault="00665716" w:rsidP="00D04029">
            <w:pPr>
              <w:spacing w:line="360" w:lineRule="auto"/>
              <w:jc w:val="center"/>
              <w:rPr>
                <w:b/>
              </w:rPr>
            </w:pPr>
            <w:r w:rsidRPr="005506EB">
              <w:rPr>
                <w:b/>
              </w:rPr>
              <w:lastRenderedPageBreak/>
              <w:t>12:00</w:t>
            </w:r>
            <w:r>
              <w:rPr>
                <w:b/>
              </w:rPr>
              <w:t xml:space="preserve"> </w:t>
            </w:r>
            <w:r w:rsidRPr="005506EB">
              <w:rPr>
                <w:b/>
              </w:rPr>
              <w:t>–</w:t>
            </w:r>
            <w:r>
              <w:rPr>
                <w:b/>
              </w:rPr>
              <w:t>12:50</w:t>
            </w:r>
          </w:p>
        </w:tc>
        <w:tc>
          <w:tcPr>
            <w:tcW w:w="691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91DC21D" w14:textId="20F30D51" w:rsidR="00344B92" w:rsidRDefault="00665716" w:rsidP="0027434E">
            <w:pPr>
              <w:spacing w:after="80"/>
              <w:ind w:left="357" w:hanging="357"/>
              <w:contextualSpacing/>
              <w:rPr>
                <w:b/>
                <w:bCs/>
                <w:color w:val="0A3065"/>
                <w:sz w:val="24"/>
                <w:lang w:val="en-GB"/>
              </w:rPr>
            </w:pPr>
            <w:r w:rsidRPr="005506EB">
              <w:rPr>
                <w:b/>
                <w:color w:val="0A3065"/>
                <w:sz w:val="24"/>
              </w:rPr>
              <w:t xml:space="preserve">Keynote: </w:t>
            </w:r>
            <w:r w:rsidR="00233D1D" w:rsidRPr="00233D1D">
              <w:rPr>
                <w:b/>
                <w:color w:val="0A3065"/>
                <w:sz w:val="24"/>
              </w:rPr>
              <w:t>Portugal’s achievements over the centuries</w:t>
            </w:r>
          </w:p>
          <w:p w14:paraId="102AA1D8" w14:textId="0DE8D936" w:rsidR="00665716" w:rsidRPr="00665716" w:rsidRDefault="00665716" w:rsidP="0027434E">
            <w:pPr>
              <w:pStyle w:val="ListParagraph"/>
              <w:numPr>
                <w:ilvl w:val="0"/>
                <w:numId w:val="17"/>
              </w:numPr>
              <w:ind w:left="357" w:hanging="357"/>
              <w:rPr>
                <w:b/>
                <w:color w:val="0A3065"/>
                <w:sz w:val="24"/>
                <w:lang w:val="en-GB"/>
              </w:rPr>
            </w:pPr>
            <w:r w:rsidRPr="00665716">
              <w:rPr>
                <w:b/>
                <w:bCs/>
                <w:lang w:val="en-GB"/>
              </w:rPr>
              <w:t>Ricardo Diniz</w:t>
            </w:r>
          </w:p>
        </w:tc>
      </w:tr>
      <w:tr w:rsidR="007E37CF" w:rsidRPr="005506EB" w14:paraId="69FCC0AC" w14:textId="77777777" w:rsidTr="00AA4E1D">
        <w:tc>
          <w:tcPr>
            <w:tcW w:w="201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A77F4DF" w14:textId="7EA21876" w:rsidR="007E37CF" w:rsidRPr="005506EB" w:rsidRDefault="00856C8B" w:rsidP="00D04029">
            <w:pPr>
              <w:spacing w:line="360" w:lineRule="auto"/>
              <w:jc w:val="center"/>
            </w:pPr>
            <w:r>
              <w:rPr>
                <w:b/>
              </w:rPr>
              <w:t xml:space="preserve">12:50 </w:t>
            </w:r>
            <w:r w:rsidR="007C3F94" w:rsidRPr="005506EB">
              <w:rPr>
                <w:b/>
              </w:rPr>
              <w:t>– 14:30</w:t>
            </w:r>
          </w:p>
        </w:tc>
        <w:tc>
          <w:tcPr>
            <w:tcW w:w="6915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6F9D8BD" w14:textId="77777777" w:rsidR="007E37CF" w:rsidRPr="005506EB" w:rsidRDefault="007C3F94" w:rsidP="00A94107">
            <w:r w:rsidRPr="005506EB">
              <w:rPr>
                <w:b/>
                <w:color w:val="0066CC"/>
                <w:sz w:val="24"/>
              </w:rPr>
              <w:t>Group Photo &amp; Networking Lunch</w:t>
            </w:r>
          </w:p>
        </w:tc>
      </w:tr>
      <w:tr w:rsidR="007E37CF" w:rsidRPr="005506EB" w14:paraId="04BB69D6" w14:textId="77777777" w:rsidTr="00AA4E1D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0E15BB2" w14:textId="1D25A110" w:rsidR="007E37CF" w:rsidRPr="005506EB" w:rsidRDefault="00B1372E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14:30</w:t>
            </w:r>
            <w:r>
              <w:rPr>
                <w:b/>
              </w:rPr>
              <w:t xml:space="preserve"> </w:t>
            </w:r>
            <w:r w:rsidR="007C3F94" w:rsidRPr="005506EB">
              <w:rPr>
                <w:b/>
              </w:rPr>
              <w:t xml:space="preserve">– </w:t>
            </w:r>
            <w:r w:rsidRPr="005506EB">
              <w:rPr>
                <w:b/>
              </w:rPr>
              <w:t>14:</w:t>
            </w:r>
            <w:r w:rsidR="0059475D">
              <w:rPr>
                <w:b/>
              </w:rPr>
              <w:t>45</w:t>
            </w:r>
          </w:p>
        </w:tc>
        <w:tc>
          <w:tcPr>
            <w:tcW w:w="691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865F3ED" w14:textId="77777777" w:rsidR="004E08B2" w:rsidRPr="005506EB" w:rsidRDefault="004E08B2" w:rsidP="00765E55">
            <w:pPr>
              <w:spacing w:line="360" w:lineRule="auto"/>
            </w:pPr>
            <w:r w:rsidRPr="005506EB">
              <w:rPr>
                <w:b/>
                <w:color w:val="0A3065"/>
                <w:sz w:val="24"/>
              </w:rPr>
              <w:t xml:space="preserve">Keynote: </w:t>
            </w:r>
            <w:r w:rsidRPr="00FA54D2">
              <w:rPr>
                <w:b/>
                <w:color w:val="0A3065"/>
                <w:sz w:val="24"/>
              </w:rPr>
              <w:t>Impact Assessment for guarantees at the EIF</w:t>
            </w:r>
          </w:p>
          <w:p w14:paraId="7C87E725" w14:textId="27A8C8C2" w:rsidR="007E37CF" w:rsidRPr="00150BAE" w:rsidRDefault="004E08B2" w:rsidP="004E08B2">
            <w:pPr>
              <w:rPr>
                <w:lang w:val="en-GB"/>
              </w:rPr>
            </w:pPr>
            <w:r w:rsidRPr="00D50619">
              <w:rPr>
                <w:b/>
                <w:bCs/>
                <w:lang w:val="en-GB"/>
              </w:rPr>
              <w:t>Helmut Kraemer-Eis</w:t>
            </w:r>
            <w:r w:rsidRPr="00D50619">
              <w:rPr>
                <w:lang w:val="en-GB"/>
              </w:rPr>
              <w:t>,</w:t>
            </w:r>
            <w:r w:rsidRPr="00D50619">
              <w:rPr>
                <w:lang w:val="en"/>
              </w:rPr>
              <w:t xml:space="preserve"> </w:t>
            </w:r>
            <w:r w:rsidRPr="00FA54D2">
              <w:rPr>
                <w:lang w:val="en"/>
              </w:rPr>
              <w:t>Head of Impact Assessment, Chief Economist</w:t>
            </w:r>
            <w:r w:rsidRPr="00D50619">
              <w:rPr>
                <w:lang w:val="en"/>
              </w:rPr>
              <w:t>, European Investment Fund (EIF)</w:t>
            </w:r>
            <w:r w:rsidR="00233D1D" w:rsidRPr="00233D1D">
              <w:rPr>
                <w:b/>
                <w:color w:val="0A3065"/>
                <w:sz w:val="24"/>
              </w:rPr>
              <w:t xml:space="preserve"> </w:t>
            </w:r>
          </w:p>
        </w:tc>
      </w:tr>
      <w:tr w:rsidR="007E37CF" w:rsidRPr="006A7F3A" w14:paraId="1BCCB24F" w14:textId="77777777" w:rsidTr="00AA4E1D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4D7DFBB" w14:textId="7E0799F0" w:rsidR="007E37CF" w:rsidRPr="005506EB" w:rsidRDefault="008578E2" w:rsidP="00D04029">
            <w:pPr>
              <w:spacing w:line="360" w:lineRule="auto"/>
              <w:jc w:val="center"/>
            </w:pPr>
            <w:bookmarkStart w:id="4" w:name="_Hlk226607554"/>
            <w:r w:rsidRPr="005506EB">
              <w:rPr>
                <w:b/>
              </w:rPr>
              <w:t>14:</w:t>
            </w:r>
            <w:r w:rsidR="0059475D">
              <w:rPr>
                <w:b/>
              </w:rPr>
              <w:t>4</w:t>
            </w:r>
            <w:r>
              <w:rPr>
                <w:b/>
              </w:rPr>
              <w:t xml:space="preserve">5 </w:t>
            </w:r>
            <w:r w:rsidR="007C3F94" w:rsidRPr="005506EB">
              <w:rPr>
                <w:b/>
              </w:rPr>
              <w:t>– 1</w:t>
            </w:r>
            <w:r>
              <w:rPr>
                <w:b/>
              </w:rPr>
              <w:t>5</w:t>
            </w:r>
            <w:r w:rsidR="007C3F94" w:rsidRPr="005506EB">
              <w:rPr>
                <w:b/>
              </w:rPr>
              <w:t>:</w:t>
            </w:r>
            <w:r>
              <w:rPr>
                <w:b/>
              </w:rPr>
              <w:t>4</w:t>
            </w:r>
            <w:r w:rsidR="0059475D">
              <w:rPr>
                <w:b/>
              </w:rPr>
              <w:t>5</w:t>
            </w:r>
          </w:p>
        </w:tc>
        <w:tc>
          <w:tcPr>
            <w:tcW w:w="691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04DFBA5" w14:textId="0618FA12" w:rsidR="00150BAE" w:rsidRPr="005506EB" w:rsidRDefault="00150BAE" w:rsidP="00CC60F4">
            <w:pPr>
              <w:spacing w:after="120"/>
            </w:pPr>
            <w:r w:rsidRPr="005506EB">
              <w:rPr>
                <w:b/>
                <w:color w:val="0A3065"/>
                <w:sz w:val="24"/>
              </w:rPr>
              <w:t xml:space="preserve">Panel: </w:t>
            </w:r>
            <w:r w:rsidR="00233D1D">
              <w:rPr>
                <w:b/>
                <w:color w:val="0A3065"/>
                <w:sz w:val="24"/>
                <w:lang w:val="lt-LT"/>
              </w:rPr>
              <w:t>T</w:t>
            </w:r>
            <w:r w:rsidRPr="005506EB">
              <w:rPr>
                <w:b/>
                <w:color w:val="0A3065"/>
                <w:sz w:val="24"/>
                <w:lang w:val="lt-LT"/>
              </w:rPr>
              <w:t>he additionality and the impact of guarantees</w:t>
            </w:r>
          </w:p>
          <w:p w14:paraId="5A183A97" w14:textId="7B3D25B1" w:rsidR="009716C8" w:rsidRPr="009716C8" w:rsidRDefault="00150BAE" w:rsidP="001C3ED3">
            <w:pPr>
              <w:spacing w:after="60" w:line="278" w:lineRule="auto"/>
              <w:rPr>
                <w:lang w:val="en-GB"/>
              </w:rPr>
            </w:pPr>
            <w:r w:rsidRPr="005506EB">
              <w:t xml:space="preserve">Moderator: </w:t>
            </w:r>
            <w:r w:rsidRPr="005506EB">
              <w:rPr>
                <w:b/>
                <w:bCs/>
                <w:lang w:val="en-GB"/>
              </w:rPr>
              <w:t>Luke Aylward</w:t>
            </w:r>
            <w:r w:rsidRPr="005506EB">
              <w:rPr>
                <w:lang w:val="en-GB"/>
              </w:rPr>
              <w:t xml:space="preserve">, </w:t>
            </w:r>
            <w:r w:rsidR="009716C8" w:rsidRPr="009716C8">
              <w:rPr>
                <w:lang w:val="en-GB"/>
              </w:rPr>
              <w:t>Senior Director, British Business Bank (BBB), UK and Chairman of the AECM working group statistics and impact</w:t>
            </w:r>
          </w:p>
          <w:p w14:paraId="72AD477C" w14:textId="07F40F8F" w:rsidR="00150BAE" w:rsidRPr="00447A26" w:rsidRDefault="00150BAE" w:rsidP="000E4201">
            <w:pPr>
              <w:numPr>
                <w:ilvl w:val="0"/>
                <w:numId w:val="11"/>
              </w:numPr>
              <w:rPr>
                <w:b/>
                <w:bCs/>
                <w:lang w:val="it-IT"/>
              </w:rPr>
            </w:pPr>
            <w:bookmarkStart w:id="5" w:name="_Hlk221530654"/>
            <w:r w:rsidRPr="005A0A5E">
              <w:rPr>
                <w:b/>
                <w:bCs/>
                <w:lang w:val="es-ES"/>
              </w:rPr>
              <w:t>Horacio Molina Sánchez</w:t>
            </w:r>
            <w:r w:rsidRPr="005A0A5E">
              <w:rPr>
                <w:lang w:val="es-ES"/>
              </w:rPr>
              <w:t>, Loyola University Andalusia</w:t>
            </w:r>
            <w:bookmarkEnd w:id="5"/>
            <w:r w:rsidRPr="005A0A5E">
              <w:rPr>
                <w:lang w:val="es-ES"/>
              </w:rPr>
              <w:t>, Spain</w:t>
            </w:r>
          </w:p>
          <w:p w14:paraId="54ACA8E4" w14:textId="6757DA4A" w:rsidR="009B595D" w:rsidRPr="009B595D" w:rsidRDefault="00736C4F" w:rsidP="000E4201">
            <w:pPr>
              <w:numPr>
                <w:ilvl w:val="0"/>
                <w:numId w:val="11"/>
              </w:numPr>
              <w:ind w:left="357" w:hanging="357"/>
              <w:rPr>
                <w:b/>
                <w:bCs/>
                <w:color w:val="0A3065"/>
                <w:sz w:val="24"/>
                <w:lang w:val="en-GB"/>
              </w:rPr>
            </w:pPr>
            <w:r w:rsidRPr="00736C4F">
              <w:rPr>
                <w:b/>
                <w:bCs/>
              </w:rPr>
              <w:t>Yu-Shin Kim</w:t>
            </w:r>
            <w:r w:rsidR="009B595D" w:rsidRPr="00447A26">
              <w:rPr>
                <w:lang w:val="en-GB"/>
              </w:rPr>
              <w:t>, Korea Technology Finance Corporation (KOTEC), Korea</w:t>
            </w:r>
            <w:r w:rsidR="009B595D" w:rsidRPr="006425BD">
              <w:rPr>
                <w:b/>
                <w:bCs/>
                <w:lang w:val="en-GB"/>
              </w:rPr>
              <w:t xml:space="preserve"> </w:t>
            </w:r>
          </w:p>
          <w:p w14:paraId="02178D5B" w14:textId="01166EFE" w:rsidR="008C590B" w:rsidRPr="00A94107" w:rsidRDefault="008C590B" w:rsidP="000E4201">
            <w:pPr>
              <w:numPr>
                <w:ilvl w:val="0"/>
                <w:numId w:val="11"/>
              </w:numPr>
              <w:ind w:left="357" w:hanging="357"/>
              <w:rPr>
                <w:b/>
                <w:bCs/>
                <w:color w:val="0A3065"/>
                <w:sz w:val="24"/>
                <w:lang w:val="en-GB"/>
              </w:rPr>
            </w:pPr>
            <w:r w:rsidRPr="00A94107">
              <w:rPr>
                <w:b/>
                <w:bCs/>
                <w:color w:val="000000" w:themeColor="text1"/>
                <w:lang w:val="en-GB"/>
              </w:rPr>
              <w:t>Anthony Asonye</w:t>
            </w:r>
            <w:r w:rsidRPr="00A94107">
              <w:rPr>
                <w:color w:val="000000" w:themeColor="text1"/>
                <w:lang w:val="en-GB"/>
              </w:rPr>
              <w:t>, Managing Director, Impact Credit Guarantee Limited, Nigeria</w:t>
            </w:r>
          </w:p>
          <w:p w14:paraId="348CE227" w14:textId="768FBA0C" w:rsidR="007E37CF" w:rsidRPr="009B595D" w:rsidRDefault="00447A26" w:rsidP="000E4201">
            <w:pPr>
              <w:numPr>
                <w:ilvl w:val="0"/>
                <w:numId w:val="11"/>
              </w:numPr>
              <w:ind w:left="357" w:hanging="357"/>
              <w:rPr>
                <w:b/>
                <w:bCs/>
                <w:color w:val="0A3065"/>
                <w:sz w:val="24"/>
                <w:lang w:val="en-GB"/>
              </w:rPr>
            </w:pPr>
            <w:r w:rsidRPr="00D539E5">
              <w:rPr>
                <w:b/>
                <w:bCs/>
                <w:lang w:val="en-GB"/>
              </w:rPr>
              <w:t xml:space="preserve">Besnik Berisha, </w:t>
            </w:r>
            <w:r w:rsidRPr="00D539E5">
              <w:rPr>
                <w:lang w:val="en-GB"/>
              </w:rPr>
              <w:t>Managing Director and Board Member, The Kosovo Credit Guarantee Fund (KCGF), Kosovo</w:t>
            </w:r>
          </w:p>
        </w:tc>
      </w:tr>
      <w:bookmarkEnd w:id="4"/>
      <w:tr w:rsidR="007E37CF" w:rsidRPr="005506EB" w14:paraId="085B1AC5" w14:textId="77777777" w:rsidTr="00AA4E1D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6E146C3" w14:textId="76AF932E" w:rsidR="007E37CF" w:rsidRPr="005506EB" w:rsidRDefault="00F659B5" w:rsidP="00D04029">
            <w:pPr>
              <w:spacing w:line="360" w:lineRule="auto"/>
              <w:jc w:val="center"/>
            </w:pPr>
            <w:r w:rsidRPr="005506EB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506EB">
              <w:rPr>
                <w:b/>
              </w:rPr>
              <w:t>:</w:t>
            </w:r>
            <w:r>
              <w:rPr>
                <w:b/>
              </w:rPr>
              <w:t>4</w:t>
            </w:r>
            <w:r w:rsidR="0059475D">
              <w:rPr>
                <w:b/>
              </w:rPr>
              <w:t>5</w:t>
            </w:r>
            <w:r w:rsidR="007C3F94" w:rsidRPr="005506EB">
              <w:rPr>
                <w:b/>
              </w:rPr>
              <w:t xml:space="preserve"> – 1</w:t>
            </w:r>
            <w:r w:rsidR="005A0A5E" w:rsidRPr="005506EB">
              <w:rPr>
                <w:b/>
              </w:rPr>
              <w:t>6</w:t>
            </w:r>
            <w:r w:rsidR="007C3F94" w:rsidRPr="005506EB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691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58825C2" w14:textId="79707DB1" w:rsidR="00F659B5" w:rsidRDefault="00F659B5" w:rsidP="00CC60F4">
            <w:pPr>
              <w:spacing w:after="60"/>
              <w:rPr>
                <w:b/>
                <w:bCs/>
                <w:color w:val="0A3065"/>
                <w:sz w:val="24"/>
                <w:lang w:val="en-GB"/>
              </w:rPr>
            </w:pPr>
            <w:r w:rsidRPr="007C3F94">
              <w:rPr>
                <w:b/>
                <w:color w:val="1F497D" w:themeColor="text2"/>
                <w:sz w:val="24"/>
              </w:rPr>
              <w:t>Keynote</w:t>
            </w:r>
            <w:r w:rsidRPr="00447A26">
              <w:rPr>
                <w:b/>
                <w:color w:val="0A3065"/>
                <w:sz w:val="24"/>
              </w:rPr>
              <w:t xml:space="preserve">: </w:t>
            </w:r>
            <w:r w:rsidR="00233D1D">
              <w:rPr>
                <w:b/>
                <w:color w:val="0A3065"/>
                <w:sz w:val="24"/>
              </w:rPr>
              <w:t>I</w:t>
            </w:r>
            <w:r w:rsidRPr="00F659B5">
              <w:rPr>
                <w:b/>
                <w:bCs/>
                <w:color w:val="0A3065"/>
                <w:sz w:val="24"/>
                <w:lang w:val="en-GB"/>
              </w:rPr>
              <w:t>nternationalisation of SMEs: How to promote exports</w:t>
            </w:r>
          </w:p>
          <w:p w14:paraId="32F55217" w14:textId="6F645838" w:rsidR="00F659B5" w:rsidRPr="005506EB" w:rsidRDefault="00F659B5" w:rsidP="00CC60F4">
            <w:pPr>
              <w:pStyle w:val="ListParagraph"/>
              <w:numPr>
                <w:ilvl w:val="0"/>
                <w:numId w:val="17"/>
              </w:numPr>
              <w:spacing w:line="278" w:lineRule="auto"/>
              <w:ind w:left="357" w:hanging="357"/>
            </w:pPr>
            <w:r w:rsidRPr="00F659B5">
              <w:rPr>
                <w:b/>
                <w:bCs/>
              </w:rPr>
              <w:t>Lucia Cusmano</w:t>
            </w:r>
            <w:r>
              <w:t>, Head SME and Entrepreneurship Division, Centre for Entrepreneurship, SMEs, Regions and Cities, OECD</w:t>
            </w:r>
          </w:p>
        </w:tc>
      </w:tr>
      <w:tr w:rsidR="00EF7A8A" w:rsidRPr="005506EB" w14:paraId="445EF81B" w14:textId="77777777" w:rsidTr="00AA4E1D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1EEF4D1" w14:textId="347F8822" w:rsidR="00EF7A8A" w:rsidRPr="005506EB" w:rsidRDefault="00EF7A8A" w:rsidP="00EF7A8A">
            <w:pPr>
              <w:spacing w:line="360" w:lineRule="auto"/>
              <w:jc w:val="center"/>
              <w:rPr>
                <w:b/>
              </w:rPr>
            </w:pPr>
            <w:r w:rsidRPr="00EF7A8A">
              <w:rPr>
                <w:b/>
              </w:rPr>
              <w:t>16:00 – 16:10</w:t>
            </w:r>
          </w:p>
        </w:tc>
        <w:tc>
          <w:tcPr>
            <w:tcW w:w="691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732D696" w14:textId="40BAA590" w:rsidR="00EF7A8A" w:rsidRPr="007C3F94" w:rsidRDefault="00EF7A8A" w:rsidP="001C3ED3">
            <w:pPr>
              <w:rPr>
                <w:b/>
                <w:color w:val="1F497D" w:themeColor="text2"/>
                <w:sz w:val="24"/>
              </w:rPr>
            </w:pPr>
            <w:r w:rsidRPr="007C3F94">
              <w:rPr>
                <w:b/>
                <w:color w:val="1F497D" w:themeColor="text2"/>
                <w:sz w:val="24"/>
              </w:rPr>
              <w:t>Signing Event – BPF &amp; HBOR Memorandum Signing</w:t>
            </w:r>
          </w:p>
        </w:tc>
      </w:tr>
      <w:tr w:rsidR="000E4201" w:rsidRPr="005506EB" w14:paraId="10653516" w14:textId="77777777" w:rsidTr="00AA4E1D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6E01E90" w14:textId="23448030" w:rsidR="000E4201" w:rsidRPr="00EF7A8A" w:rsidRDefault="000E4201" w:rsidP="00EF7A8A">
            <w:pPr>
              <w:spacing w:line="360" w:lineRule="auto"/>
              <w:jc w:val="center"/>
              <w:rPr>
                <w:b/>
              </w:rPr>
            </w:pPr>
            <w:r w:rsidRPr="005506EB">
              <w:rPr>
                <w:b/>
              </w:rPr>
              <w:t>16:</w:t>
            </w:r>
            <w:r>
              <w:rPr>
                <w:b/>
              </w:rPr>
              <w:t>10</w:t>
            </w:r>
            <w:r w:rsidRPr="005506EB">
              <w:rPr>
                <w:b/>
              </w:rPr>
              <w:t xml:space="preserve"> – 16:</w:t>
            </w:r>
            <w:r>
              <w:rPr>
                <w:b/>
              </w:rPr>
              <w:t>30</w:t>
            </w:r>
          </w:p>
        </w:tc>
        <w:tc>
          <w:tcPr>
            <w:tcW w:w="691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1063E51" w14:textId="5A6BD601" w:rsidR="000E4201" w:rsidRPr="000E4201" w:rsidRDefault="000E4201" w:rsidP="009D62AF">
            <w:pPr>
              <w:spacing w:after="60"/>
              <w:rPr>
                <w:b/>
                <w:color w:val="1F497D" w:themeColor="text2"/>
                <w:sz w:val="24"/>
              </w:rPr>
            </w:pPr>
            <w:r w:rsidRPr="000E4201">
              <w:rPr>
                <w:b/>
                <w:color w:val="1F497D" w:themeColor="text2"/>
                <w:sz w:val="24"/>
              </w:rPr>
              <w:t xml:space="preserve">Keynote: </w:t>
            </w:r>
            <w:r w:rsidR="009D62AF" w:rsidRPr="009D62AF">
              <w:rPr>
                <w:b/>
                <w:color w:val="1F497D" w:themeColor="text2"/>
                <w:sz w:val="24"/>
              </w:rPr>
              <w:t>The role of Credit Insurance System in Japan - Cooperation with Credit Guarantee System</w:t>
            </w:r>
          </w:p>
          <w:p w14:paraId="1F014FF5" w14:textId="16DFD1C9" w:rsidR="000E4201" w:rsidRPr="000E4201" w:rsidRDefault="000E4201" w:rsidP="000E4201">
            <w:pPr>
              <w:pStyle w:val="ListParagraph"/>
              <w:numPr>
                <w:ilvl w:val="0"/>
                <w:numId w:val="21"/>
              </w:numPr>
              <w:spacing w:line="278" w:lineRule="auto"/>
              <w:rPr>
                <w:b/>
                <w:color w:val="1F497D" w:themeColor="text2"/>
                <w:sz w:val="24"/>
              </w:rPr>
            </w:pPr>
            <w:r w:rsidRPr="000E4201">
              <w:rPr>
                <w:b/>
                <w:bCs/>
              </w:rPr>
              <w:t>Hiroyasu Kaburaki</w:t>
            </w:r>
            <w:r w:rsidRPr="000E4201">
              <w:t>, Deputy Group Chief, Credit Insurance Research Group, SME Unit, Japan Finance Corporation (JFC), Japan</w:t>
            </w:r>
          </w:p>
        </w:tc>
      </w:tr>
      <w:tr w:rsidR="000E4201" w:rsidRPr="000E4201" w14:paraId="7A121C3F" w14:textId="77777777" w:rsidTr="00AA4E1D">
        <w:tc>
          <w:tcPr>
            <w:tcW w:w="20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09A23218" w14:textId="616E662A" w:rsidR="000E4201" w:rsidRPr="005506EB" w:rsidRDefault="000E4201" w:rsidP="00EF7A8A">
            <w:pPr>
              <w:spacing w:line="360" w:lineRule="auto"/>
              <w:jc w:val="center"/>
              <w:rPr>
                <w:b/>
              </w:rPr>
            </w:pPr>
            <w:r w:rsidRPr="005506EB">
              <w:rPr>
                <w:b/>
              </w:rPr>
              <w:t>16:</w:t>
            </w:r>
            <w:r>
              <w:rPr>
                <w:b/>
              </w:rPr>
              <w:t xml:space="preserve">30 </w:t>
            </w:r>
            <w:r w:rsidRPr="005506EB">
              <w:rPr>
                <w:b/>
              </w:rPr>
              <w:t xml:space="preserve">– </w:t>
            </w:r>
            <w:r w:rsidRPr="000E4201">
              <w:rPr>
                <w:b/>
              </w:rPr>
              <w:t>16:45</w:t>
            </w:r>
          </w:p>
        </w:tc>
        <w:tc>
          <w:tcPr>
            <w:tcW w:w="6915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9E6039D" w14:textId="77777777" w:rsidR="000E4201" w:rsidRPr="000E4201" w:rsidRDefault="000E4201" w:rsidP="000E4201">
            <w:pPr>
              <w:rPr>
                <w:b/>
                <w:color w:val="0066CC"/>
                <w:sz w:val="24"/>
              </w:rPr>
            </w:pPr>
            <w:r w:rsidRPr="000E4201">
              <w:rPr>
                <w:b/>
                <w:color w:val="0066CC"/>
                <w:sz w:val="24"/>
              </w:rPr>
              <w:t>Concluding remarks</w:t>
            </w:r>
          </w:p>
          <w:p w14:paraId="369FA9B7" w14:textId="77777777" w:rsidR="000E4201" w:rsidRDefault="000E4201" w:rsidP="000E4201">
            <w:pPr>
              <w:pStyle w:val="ListParagraph"/>
              <w:numPr>
                <w:ilvl w:val="0"/>
                <w:numId w:val="17"/>
              </w:numPr>
              <w:spacing w:line="278" w:lineRule="auto"/>
              <w:ind w:left="357" w:hanging="357"/>
              <w:rPr>
                <w:b/>
                <w:bCs/>
              </w:rPr>
            </w:pPr>
            <w:r w:rsidRPr="000E4201">
              <w:rPr>
                <w:b/>
                <w:bCs/>
              </w:rPr>
              <w:t>NN</w:t>
            </w:r>
            <w:r w:rsidRPr="000E4201">
              <w:t>, Portugal</w:t>
            </w:r>
            <w:r w:rsidRPr="000E4201">
              <w:rPr>
                <w:b/>
                <w:bCs/>
              </w:rPr>
              <w:t xml:space="preserve"> </w:t>
            </w:r>
          </w:p>
          <w:p w14:paraId="2E688063" w14:textId="7E8104BC" w:rsidR="000E4201" w:rsidRPr="000E4201" w:rsidRDefault="000E4201" w:rsidP="000E4201">
            <w:pPr>
              <w:pStyle w:val="ListParagraph"/>
              <w:numPr>
                <w:ilvl w:val="0"/>
                <w:numId w:val="17"/>
              </w:numPr>
              <w:spacing w:line="278" w:lineRule="auto"/>
              <w:ind w:left="357" w:hanging="357"/>
              <w:rPr>
                <w:b/>
                <w:bCs/>
              </w:rPr>
            </w:pPr>
            <w:r w:rsidRPr="000E4201">
              <w:rPr>
                <w:b/>
                <w:bCs/>
              </w:rPr>
              <w:lastRenderedPageBreak/>
              <w:t>Guy Selbherr</w:t>
            </w:r>
            <w:r w:rsidRPr="000E4201">
              <w:t>, President of AECM</w:t>
            </w:r>
          </w:p>
        </w:tc>
      </w:tr>
      <w:tr w:rsidR="000E4201" w:rsidRPr="005506EB" w14:paraId="59E9FE7C" w14:textId="77777777" w:rsidTr="00CD2BF9">
        <w:tc>
          <w:tcPr>
            <w:tcW w:w="2016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B195096" w14:textId="4CC0C782" w:rsidR="000E4201" w:rsidRPr="005506EB" w:rsidRDefault="000E4201" w:rsidP="00CD2BF9">
            <w:pPr>
              <w:spacing w:line="360" w:lineRule="auto"/>
              <w:jc w:val="center"/>
            </w:pPr>
            <w:r>
              <w:rPr>
                <w:b/>
                <w:bCs/>
              </w:rPr>
              <w:lastRenderedPageBreak/>
              <w:t xml:space="preserve">16:45 – </w:t>
            </w:r>
            <w:r w:rsidRPr="00CC0D9B">
              <w:rPr>
                <w:b/>
                <w:bCs/>
              </w:rPr>
              <w:t>17:</w:t>
            </w:r>
            <w:r>
              <w:rPr>
                <w:b/>
                <w:bCs/>
              </w:rPr>
              <w:t>00</w:t>
            </w:r>
          </w:p>
        </w:tc>
        <w:tc>
          <w:tcPr>
            <w:tcW w:w="6915" w:type="dxa"/>
            <w:shd w:val="clear" w:color="auto" w:fill="F0F7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5355426" w14:textId="25F8CF00" w:rsidR="000E4201" w:rsidRPr="005506EB" w:rsidRDefault="000E4201" w:rsidP="00CD2BF9">
            <w:r w:rsidRPr="000E4201">
              <w:rPr>
                <w:b/>
                <w:color w:val="0066CC"/>
                <w:sz w:val="24"/>
              </w:rPr>
              <w:t>Porto de Honra (a traditional, celebratory reception)</w:t>
            </w:r>
          </w:p>
        </w:tc>
      </w:tr>
    </w:tbl>
    <w:p w14:paraId="2A1EA5F3" w14:textId="77777777" w:rsidR="00020DC2" w:rsidRPr="005506EB" w:rsidRDefault="00020DC2" w:rsidP="00EF7A8A">
      <w:pPr>
        <w:spacing w:line="360" w:lineRule="auto"/>
      </w:pPr>
    </w:p>
    <w:sectPr w:rsidR="00020DC2" w:rsidRPr="005506EB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1556" w14:textId="77777777" w:rsidR="008D4427" w:rsidRDefault="008D4427" w:rsidP="001C3ED3">
      <w:pPr>
        <w:spacing w:after="0" w:line="240" w:lineRule="auto"/>
      </w:pPr>
      <w:r>
        <w:separator/>
      </w:r>
    </w:p>
  </w:endnote>
  <w:endnote w:type="continuationSeparator" w:id="0">
    <w:p w14:paraId="53A5A5FB" w14:textId="77777777" w:rsidR="008D4427" w:rsidRDefault="008D4427" w:rsidP="001C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39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38E38" w14:textId="31EC2E69" w:rsidR="001C3ED3" w:rsidRDefault="001C3E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D6DA92" w14:textId="77777777" w:rsidR="001C3ED3" w:rsidRDefault="001C3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A6EA" w14:textId="77777777" w:rsidR="008D4427" w:rsidRDefault="008D4427" w:rsidP="001C3ED3">
      <w:pPr>
        <w:spacing w:after="0" w:line="240" w:lineRule="auto"/>
      </w:pPr>
      <w:r>
        <w:separator/>
      </w:r>
    </w:p>
  </w:footnote>
  <w:footnote w:type="continuationSeparator" w:id="0">
    <w:p w14:paraId="424260CC" w14:textId="77777777" w:rsidR="008D4427" w:rsidRDefault="008D4427" w:rsidP="001C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0A1D03"/>
    <w:multiLevelType w:val="hybridMultilevel"/>
    <w:tmpl w:val="E8AEDA6C"/>
    <w:lvl w:ilvl="0" w:tplc="9522D03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D3920"/>
    <w:multiLevelType w:val="hybridMultilevel"/>
    <w:tmpl w:val="8DD48CE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F667C"/>
    <w:multiLevelType w:val="hybridMultilevel"/>
    <w:tmpl w:val="B75AA36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B042EF"/>
    <w:multiLevelType w:val="hybridMultilevel"/>
    <w:tmpl w:val="1218A83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07715"/>
    <w:multiLevelType w:val="hybridMultilevel"/>
    <w:tmpl w:val="442260E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532744"/>
    <w:multiLevelType w:val="hybridMultilevel"/>
    <w:tmpl w:val="43B6211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C86EDE"/>
    <w:multiLevelType w:val="hybridMultilevel"/>
    <w:tmpl w:val="3A5E7F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34D93"/>
    <w:multiLevelType w:val="hybridMultilevel"/>
    <w:tmpl w:val="7F7AEFA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72EC4"/>
    <w:multiLevelType w:val="hybridMultilevel"/>
    <w:tmpl w:val="7FE29A16"/>
    <w:lvl w:ilvl="0" w:tplc="9522D03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B87165"/>
    <w:multiLevelType w:val="hybridMultilevel"/>
    <w:tmpl w:val="FDD4314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DC4977"/>
    <w:multiLevelType w:val="hybridMultilevel"/>
    <w:tmpl w:val="3E2EC96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19141E"/>
    <w:multiLevelType w:val="hybridMultilevel"/>
    <w:tmpl w:val="01F69E8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1635A8"/>
    <w:multiLevelType w:val="hybridMultilevel"/>
    <w:tmpl w:val="40F66986"/>
    <w:lvl w:ilvl="0" w:tplc="9522D036">
      <w:numFmt w:val="bullet"/>
      <w:lvlText w:val="•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0188301">
    <w:abstractNumId w:val="8"/>
  </w:num>
  <w:num w:numId="2" w16cid:durableId="1393432609">
    <w:abstractNumId w:val="6"/>
  </w:num>
  <w:num w:numId="3" w16cid:durableId="2064519361">
    <w:abstractNumId w:val="5"/>
  </w:num>
  <w:num w:numId="4" w16cid:durableId="1796286241">
    <w:abstractNumId w:val="4"/>
  </w:num>
  <w:num w:numId="5" w16cid:durableId="56320561">
    <w:abstractNumId w:val="7"/>
  </w:num>
  <w:num w:numId="6" w16cid:durableId="1755274420">
    <w:abstractNumId w:val="3"/>
  </w:num>
  <w:num w:numId="7" w16cid:durableId="3476944">
    <w:abstractNumId w:val="2"/>
  </w:num>
  <w:num w:numId="8" w16cid:durableId="345981053">
    <w:abstractNumId w:val="1"/>
  </w:num>
  <w:num w:numId="9" w16cid:durableId="1091123049">
    <w:abstractNumId w:val="0"/>
  </w:num>
  <w:num w:numId="10" w16cid:durableId="983042688">
    <w:abstractNumId w:val="9"/>
  </w:num>
  <w:num w:numId="11" w16cid:durableId="1042172994">
    <w:abstractNumId w:val="13"/>
  </w:num>
  <w:num w:numId="12" w16cid:durableId="457455281">
    <w:abstractNumId w:val="17"/>
  </w:num>
  <w:num w:numId="13" w16cid:durableId="1852525358">
    <w:abstractNumId w:val="20"/>
  </w:num>
  <w:num w:numId="14" w16cid:durableId="1300574527">
    <w:abstractNumId w:val="21"/>
  </w:num>
  <w:num w:numId="15" w16cid:durableId="1751462430">
    <w:abstractNumId w:val="18"/>
  </w:num>
  <w:num w:numId="16" w16cid:durableId="732436129">
    <w:abstractNumId w:val="15"/>
  </w:num>
  <w:num w:numId="17" w16cid:durableId="473916260">
    <w:abstractNumId w:val="11"/>
  </w:num>
  <w:num w:numId="18" w16cid:durableId="765805266">
    <w:abstractNumId w:val="10"/>
  </w:num>
  <w:num w:numId="19" w16cid:durableId="1855460275">
    <w:abstractNumId w:val="19"/>
  </w:num>
  <w:num w:numId="20" w16cid:durableId="914439710">
    <w:abstractNumId w:val="14"/>
  </w:num>
  <w:num w:numId="21" w16cid:durableId="1808816772">
    <w:abstractNumId w:val="16"/>
  </w:num>
  <w:num w:numId="22" w16cid:durableId="857080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B8F"/>
    <w:rsid w:val="000106AC"/>
    <w:rsid w:val="0001149A"/>
    <w:rsid w:val="00011871"/>
    <w:rsid w:val="00015620"/>
    <w:rsid w:val="00020DC2"/>
    <w:rsid w:val="000268FC"/>
    <w:rsid w:val="00034616"/>
    <w:rsid w:val="0006063C"/>
    <w:rsid w:val="00062052"/>
    <w:rsid w:val="00064D06"/>
    <w:rsid w:val="00080BC9"/>
    <w:rsid w:val="000A37C8"/>
    <w:rsid w:val="000B68D7"/>
    <w:rsid w:val="000B7625"/>
    <w:rsid w:val="000C0C52"/>
    <w:rsid w:val="000D4E23"/>
    <w:rsid w:val="000D7D8B"/>
    <w:rsid w:val="000E0427"/>
    <w:rsid w:val="000E3232"/>
    <w:rsid w:val="000E4201"/>
    <w:rsid w:val="00112858"/>
    <w:rsid w:val="00133D76"/>
    <w:rsid w:val="00146DD5"/>
    <w:rsid w:val="0015074B"/>
    <w:rsid w:val="00150BAE"/>
    <w:rsid w:val="00155EE6"/>
    <w:rsid w:val="00175C41"/>
    <w:rsid w:val="001844A2"/>
    <w:rsid w:val="001C3ED3"/>
    <w:rsid w:val="001D71E5"/>
    <w:rsid w:val="001E7B14"/>
    <w:rsid w:val="00203BE2"/>
    <w:rsid w:val="00206E69"/>
    <w:rsid w:val="00210400"/>
    <w:rsid w:val="00213E53"/>
    <w:rsid w:val="002208A3"/>
    <w:rsid w:val="00233D1D"/>
    <w:rsid w:val="00265A9A"/>
    <w:rsid w:val="0027434E"/>
    <w:rsid w:val="002921D9"/>
    <w:rsid w:val="0029429C"/>
    <w:rsid w:val="00295A0F"/>
    <w:rsid w:val="0029639D"/>
    <w:rsid w:val="002B3639"/>
    <w:rsid w:val="002B5C12"/>
    <w:rsid w:val="002D17C7"/>
    <w:rsid w:val="002D44FC"/>
    <w:rsid w:val="0030477C"/>
    <w:rsid w:val="00305993"/>
    <w:rsid w:val="00316F73"/>
    <w:rsid w:val="00326F90"/>
    <w:rsid w:val="00335841"/>
    <w:rsid w:val="00344B92"/>
    <w:rsid w:val="003846DF"/>
    <w:rsid w:val="00385A64"/>
    <w:rsid w:val="003D2E71"/>
    <w:rsid w:val="003E3078"/>
    <w:rsid w:val="004103E4"/>
    <w:rsid w:val="00410838"/>
    <w:rsid w:val="0041712E"/>
    <w:rsid w:val="00420A5C"/>
    <w:rsid w:val="0043683A"/>
    <w:rsid w:val="00447060"/>
    <w:rsid w:val="00447A26"/>
    <w:rsid w:val="00450A52"/>
    <w:rsid w:val="004539A1"/>
    <w:rsid w:val="004727A6"/>
    <w:rsid w:val="00494785"/>
    <w:rsid w:val="0049551C"/>
    <w:rsid w:val="004A04F5"/>
    <w:rsid w:val="004B1A0E"/>
    <w:rsid w:val="004B2178"/>
    <w:rsid w:val="004B7485"/>
    <w:rsid w:val="004D458D"/>
    <w:rsid w:val="004D5D01"/>
    <w:rsid w:val="004D6919"/>
    <w:rsid w:val="004E08B2"/>
    <w:rsid w:val="004E3AFB"/>
    <w:rsid w:val="005506EB"/>
    <w:rsid w:val="00563620"/>
    <w:rsid w:val="00576688"/>
    <w:rsid w:val="00592325"/>
    <w:rsid w:val="0059475D"/>
    <w:rsid w:val="005A0A5E"/>
    <w:rsid w:val="005A491E"/>
    <w:rsid w:val="005F0FF3"/>
    <w:rsid w:val="005F3051"/>
    <w:rsid w:val="00620CB1"/>
    <w:rsid w:val="00631EEB"/>
    <w:rsid w:val="00635A4E"/>
    <w:rsid w:val="006425BD"/>
    <w:rsid w:val="00665716"/>
    <w:rsid w:val="00676E15"/>
    <w:rsid w:val="00683AB4"/>
    <w:rsid w:val="00692C16"/>
    <w:rsid w:val="00694FDF"/>
    <w:rsid w:val="006A7065"/>
    <w:rsid w:val="006A7F3A"/>
    <w:rsid w:val="006C4728"/>
    <w:rsid w:val="006C72E9"/>
    <w:rsid w:val="006D2DC3"/>
    <w:rsid w:val="006F57B4"/>
    <w:rsid w:val="00707E99"/>
    <w:rsid w:val="00721203"/>
    <w:rsid w:val="00736C4F"/>
    <w:rsid w:val="00751844"/>
    <w:rsid w:val="007628D0"/>
    <w:rsid w:val="00765E55"/>
    <w:rsid w:val="00771D40"/>
    <w:rsid w:val="00787FF5"/>
    <w:rsid w:val="007B1450"/>
    <w:rsid w:val="007B2496"/>
    <w:rsid w:val="007C3F94"/>
    <w:rsid w:val="007D5025"/>
    <w:rsid w:val="007E37CF"/>
    <w:rsid w:val="007E45E8"/>
    <w:rsid w:val="007E79DA"/>
    <w:rsid w:val="00811EE3"/>
    <w:rsid w:val="00830988"/>
    <w:rsid w:val="00855037"/>
    <w:rsid w:val="00856C8B"/>
    <w:rsid w:val="008578E2"/>
    <w:rsid w:val="00857B07"/>
    <w:rsid w:val="00860C38"/>
    <w:rsid w:val="00864D07"/>
    <w:rsid w:val="00865BAB"/>
    <w:rsid w:val="00870A8D"/>
    <w:rsid w:val="00873901"/>
    <w:rsid w:val="00880C61"/>
    <w:rsid w:val="00894D78"/>
    <w:rsid w:val="008A49BD"/>
    <w:rsid w:val="008B0C58"/>
    <w:rsid w:val="008C590B"/>
    <w:rsid w:val="008D4427"/>
    <w:rsid w:val="009030B9"/>
    <w:rsid w:val="00923D1F"/>
    <w:rsid w:val="009716C8"/>
    <w:rsid w:val="00980341"/>
    <w:rsid w:val="00983733"/>
    <w:rsid w:val="009862DC"/>
    <w:rsid w:val="00995775"/>
    <w:rsid w:val="009A5EC5"/>
    <w:rsid w:val="009B51D8"/>
    <w:rsid w:val="009B595D"/>
    <w:rsid w:val="009D530A"/>
    <w:rsid w:val="009D62AF"/>
    <w:rsid w:val="009D7C12"/>
    <w:rsid w:val="009E2C1E"/>
    <w:rsid w:val="00A1023D"/>
    <w:rsid w:val="00A122A6"/>
    <w:rsid w:val="00A3223B"/>
    <w:rsid w:val="00A335AD"/>
    <w:rsid w:val="00A4157C"/>
    <w:rsid w:val="00A45AEC"/>
    <w:rsid w:val="00A502D3"/>
    <w:rsid w:val="00A524D9"/>
    <w:rsid w:val="00A55CB9"/>
    <w:rsid w:val="00A63AD9"/>
    <w:rsid w:val="00A91CF0"/>
    <w:rsid w:val="00A92628"/>
    <w:rsid w:val="00A94107"/>
    <w:rsid w:val="00AA081F"/>
    <w:rsid w:val="00AA1D8D"/>
    <w:rsid w:val="00AA4E1D"/>
    <w:rsid w:val="00AC0C64"/>
    <w:rsid w:val="00AC3CF0"/>
    <w:rsid w:val="00AD174D"/>
    <w:rsid w:val="00AF71B9"/>
    <w:rsid w:val="00B1372E"/>
    <w:rsid w:val="00B31572"/>
    <w:rsid w:val="00B3171C"/>
    <w:rsid w:val="00B3338D"/>
    <w:rsid w:val="00B47730"/>
    <w:rsid w:val="00B5697A"/>
    <w:rsid w:val="00B60137"/>
    <w:rsid w:val="00B72CD1"/>
    <w:rsid w:val="00B91E46"/>
    <w:rsid w:val="00BA5FD1"/>
    <w:rsid w:val="00BC2736"/>
    <w:rsid w:val="00BE5492"/>
    <w:rsid w:val="00C026A9"/>
    <w:rsid w:val="00C07B68"/>
    <w:rsid w:val="00C30BB0"/>
    <w:rsid w:val="00C367B1"/>
    <w:rsid w:val="00C50753"/>
    <w:rsid w:val="00C70692"/>
    <w:rsid w:val="00C71407"/>
    <w:rsid w:val="00C92374"/>
    <w:rsid w:val="00CB0664"/>
    <w:rsid w:val="00CB329B"/>
    <w:rsid w:val="00CC1270"/>
    <w:rsid w:val="00CC52F4"/>
    <w:rsid w:val="00CC60F4"/>
    <w:rsid w:val="00CC70A8"/>
    <w:rsid w:val="00CE42A9"/>
    <w:rsid w:val="00CE521D"/>
    <w:rsid w:val="00D04029"/>
    <w:rsid w:val="00D10AEA"/>
    <w:rsid w:val="00D1226A"/>
    <w:rsid w:val="00D14B34"/>
    <w:rsid w:val="00D2740E"/>
    <w:rsid w:val="00D467D4"/>
    <w:rsid w:val="00D50619"/>
    <w:rsid w:val="00D539E5"/>
    <w:rsid w:val="00D60823"/>
    <w:rsid w:val="00D666F2"/>
    <w:rsid w:val="00D900BB"/>
    <w:rsid w:val="00D97389"/>
    <w:rsid w:val="00DA24BB"/>
    <w:rsid w:val="00DB260E"/>
    <w:rsid w:val="00DD6DC8"/>
    <w:rsid w:val="00DF0B1D"/>
    <w:rsid w:val="00DF18A8"/>
    <w:rsid w:val="00E12E71"/>
    <w:rsid w:val="00E773B3"/>
    <w:rsid w:val="00EF1BD9"/>
    <w:rsid w:val="00EF7A8A"/>
    <w:rsid w:val="00F14FFB"/>
    <w:rsid w:val="00F1766B"/>
    <w:rsid w:val="00F32B47"/>
    <w:rsid w:val="00F37A4E"/>
    <w:rsid w:val="00F37AD0"/>
    <w:rsid w:val="00F43BC3"/>
    <w:rsid w:val="00F5772D"/>
    <w:rsid w:val="00F659B5"/>
    <w:rsid w:val="00FA54D2"/>
    <w:rsid w:val="00FC39B1"/>
    <w:rsid w:val="00FC693F"/>
    <w:rsid w:val="00FD106D"/>
    <w:rsid w:val="00FD6C38"/>
    <w:rsid w:val="00F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2DD1A"/>
  <w14:defaultImageDpi w14:val="300"/>
  <w15:docId w15:val="{65AA4C95-28F6-4807-9D83-5E6091A5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0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AECM</dc:creator>
  <cp:keywords/>
  <dc:description/>
  <cp:lastModifiedBy>Katrin Sturm</cp:lastModifiedBy>
  <cp:revision>41</cp:revision>
  <cp:lastPrinted>2026-03-13T11:34:00Z</cp:lastPrinted>
  <dcterms:created xsi:type="dcterms:W3CDTF">2026-04-22T13:39:00Z</dcterms:created>
  <dcterms:modified xsi:type="dcterms:W3CDTF">2026-05-14T02:54:00Z</dcterms:modified>
  <cp:category/>
</cp:coreProperties>
</file>